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925C6" w:rsidRPr="003A3BE7" w:rsidRDefault="00A925C6" w:rsidP="00D91EDA">
      <w:pPr>
        <w:ind w:firstLine="709"/>
        <w:textAlignment w:val="center"/>
        <w:rPr>
          <w:rFonts w:ascii="Tahoma" w:hAnsi="Tahoma" w:cs="Tahoma"/>
        </w:rPr>
      </w:pPr>
    </w:p>
    <w:p w:rsidR="00C80921" w:rsidRPr="009625C6" w:rsidRDefault="00C80921" w:rsidP="009625C6">
      <w:pPr>
        <w:ind w:firstLine="317"/>
        <w:jc w:val="right"/>
        <w:textAlignment w:val="bottom"/>
        <w:rPr>
          <w:rFonts w:ascii="Tahoma" w:hAnsi="Tahoma" w:cs="Tahoma"/>
          <w:b/>
          <w:noProof/>
        </w:rPr>
      </w:pPr>
      <w:r w:rsidRPr="009625C6">
        <w:rPr>
          <w:rFonts w:ascii="Tahoma" w:hAnsi="Tahoma" w:cs="Tahoma"/>
          <w:b/>
          <w:noProof/>
        </w:rPr>
        <w:t xml:space="preserve">Приложение №1 </w:t>
      </w:r>
    </w:p>
    <w:p w:rsidR="00C80921" w:rsidRPr="009625C6" w:rsidRDefault="00C80921" w:rsidP="009625C6">
      <w:pPr>
        <w:ind w:firstLine="317"/>
        <w:jc w:val="right"/>
        <w:textAlignment w:val="bottom"/>
        <w:rPr>
          <w:rFonts w:ascii="Tahoma" w:hAnsi="Tahoma" w:cs="Tahoma"/>
          <w:b/>
          <w:noProof/>
        </w:rPr>
      </w:pPr>
      <w:r w:rsidRPr="009625C6">
        <w:rPr>
          <w:rFonts w:ascii="Tahoma" w:hAnsi="Tahoma" w:cs="Tahoma"/>
          <w:b/>
          <w:noProof/>
        </w:rPr>
        <w:t xml:space="preserve">к договору на оказание услуг </w:t>
      </w:r>
    </w:p>
    <w:p w:rsidR="00C80921" w:rsidRPr="009625C6" w:rsidRDefault="00601E8E" w:rsidP="009625C6">
      <w:pPr>
        <w:ind w:firstLine="317"/>
        <w:jc w:val="right"/>
        <w:textAlignment w:val="bottom"/>
        <w:rPr>
          <w:rFonts w:ascii="Tahoma" w:hAnsi="Tahoma" w:cs="Tahoma"/>
          <w:b/>
          <w:noProof/>
        </w:rPr>
      </w:pPr>
      <w:r>
        <w:rPr>
          <w:rFonts w:ascii="Tahoma" w:hAnsi="Tahoma" w:cs="Tahoma"/>
          <w:b/>
          <w:noProof/>
        </w:rPr>
        <w:t>№__________ «____»_______ 20</w:t>
      </w:r>
      <w:r w:rsidRPr="00C2088B">
        <w:rPr>
          <w:rFonts w:ascii="Tahoma" w:hAnsi="Tahoma" w:cs="Tahoma"/>
          <w:b/>
          <w:noProof/>
        </w:rPr>
        <w:t>1_</w:t>
      </w:r>
      <w:r w:rsidR="00C80921" w:rsidRPr="009625C6">
        <w:rPr>
          <w:rFonts w:ascii="Tahoma" w:hAnsi="Tahoma" w:cs="Tahoma"/>
          <w:b/>
          <w:noProof/>
        </w:rPr>
        <w:t xml:space="preserve"> г.</w:t>
      </w:r>
    </w:p>
    <w:p w:rsidR="00C80921" w:rsidRPr="00C80921" w:rsidRDefault="00C80921" w:rsidP="00C80921">
      <w:pPr>
        <w:ind w:firstLine="567"/>
        <w:jc w:val="right"/>
        <w:rPr>
          <w:b/>
          <w:sz w:val="24"/>
          <w:szCs w:val="24"/>
        </w:rPr>
      </w:pPr>
    </w:p>
    <w:p w:rsidR="00C80921" w:rsidRDefault="00C80921" w:rsidP="00C80921">
      <w:pPr>
        <w:ind w:firstLine="709"/>
        <w:jc w:val="center"/>
        <w:textAlignment w:val="center"/>
        <w:rPr>
          <w:rFonts w:ascii="Tahoma" w:hAnsi="Tahoma" w:cs="Tahoma"/>
          <w:b/>
        </w:rPr>
      </w:pPr>
    </w:p>
    <w:p w:rsidR="00A925C6" w:rsidRPr="003A3BE7" w:rsidRDefault="00A925C6" w:rsidP="00C80921">
      <w:pPr>
        <w:ind w:firstLine="709"/>
        <w:jc w:val="center"/>
        <w:textAlignment w:val="center"/>
        <w:rPr>
          <w:rFonts w:ascii="Tahoma" w:hAnsi="Tahoma" w:cs="Tahoma"/>
          <w:b/>
        </w:rPr>
      </w:pPr>
      <w:r w:rsidRPr="003A3BE7">
        <w:rPr>
          <w:rFonts w:ascii="Tahoma" w:hAnsi="Tahoma" w:cs="Tahoma"/>
          <w:b/>
        </w:rPr>
        <w:t>ПОРЯДОК ТЕХНИЧЕСКОГО ВЗАИМОДЕЙСТВИЯ</w:t>
      </w:r>
    </w:p>
    <w:p w:rsidR="00382611" w:rsidRPr="003A3BE7" w:rsidRDefault="00382611" w:rsidP="00D91EDA">
      <w:pPr>
        <w:ind w:firstLine="709"/>
        <w:textAlignment w:val="center"/>
        <w:rPr>
          <w:rFonts w:ascii="Tahoma" w:hAnsi="Tahoma" w:cs="Tahoma"/>
          <w:b/>
        </w:rPr>
      </w:pPr>
    </w:p>
    <w:p w:rsidR="00B906A2" w:rsidRPr="0000245D" w:rsidRDefault="00382611" w:rsidP="00D91EDA">
      <w:pPr>
        <w:textAlignment w:val="bottom"/>
        <w:rPr>
          <w:rFonts w:ascii="Tahoma" w:hAnsi="Tahoma" w:cs="Tahoma"/>
          <w:b/>
        </w:rPr>
      </w:pPr>
      <w:r w:rsidRPr="003A3BE7">
        <w:rPr>
          <w:rFonts w:ascii="Tahoma" w:hAnsi="Tahoma" w:cs="Tahoma"/>
          <w:b/>
        </w:rPr>
        <w:t>Основные понятия и сокращения</w:t>
      </w:r>
    </w:p>
    <w:tbl>
      <w:tblPr>
        <w:tblW w:w="0" w:type="auto"/>
        <w:tblInd w:w="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16"/>
        <w:gridCol w:w="7109"/>
      </w:tblGrid>
      <w:tr w:rsidR="00382611" w:rsidRPr="003A3BE7" w:rsidTr="007E6C46">
        <w:trPr>
          <w:trHeight w:val="1734"/>
        </w:trPr>
        <w:tc>
          <w:tcPr>
            <w:tcW w:w="3016" w:type="dxa"/>
          </w:tcPr>
          <w:p w:rsidR="00382611" w:rsidRPr="003A3BE7" w:rsidRDefault="00382611" w:rsidP="00D91EDA">
            <w:pPr>
              <w:textAlignment w:val="bottom"/>
              <w:rPr>
                <w:rFonts w:ascii="Tahoma" w:hAnsi="Tahoma" w:cs="Tahoma"/>
                <w:b/>
              </w:rPr>
            </w:pPr>
            <w:r w:rsidRPr="003A3BE7">
              <w:rPr>
                <w:rFonts w:ascii="Tahoma" w:hAnsi="Tahoma" w:cs="Tahoma"/>
                <w:b/>
              </w:rPr>
              <w:t>Терминал</w:t>
            </w:r>
          </w:p>
        </w:tc>
        <w:tc>
          <w:tcPr>
            <w:tcW w:w="7109" w:type="dxa"/>
          </w:tcPr>
          <w:p w:rsidR="00382611" w:rsidRPr="00530B05" w:rsidRDefault="00530B05" w:rsidP="00B51467">
            <w:pPr>
              <w:ind w:firstLine="317"/>
              <w:jc w:val="both"/>
              <w:textAlignment w:val="bottom"/>
              <w:rPr>
                <w:rFonts w:ascii="Tahoma" w:hAnsi="Tahoma" w:cs="Tahoma"/>
              </w:rPr>
            </w:pPr>
            <w:r w:rsidRPr="00530B05">
              <w:rPr>
                <w:rFonts w:ascii="Tahoma" w:hAnsi="Tahoma" w:cs="Tahoma"/>
                <w:noProof/>
              </w:rPr>
              <w:t xml:space="preserve">Стационарное или мобильное устройство (портативно-переносные устройства, имеющие беспроводной доступ к сети и независимый источник энергоснабжения), а также устройство самообслуживания (киоски самообслуживания, принимающие оплату с участием или без участия платежного агента) для осуществления платежей физических лиц, использующее программно-аппаратный комплекс </w:t>
            </w:r>
            <w:r w:rsidR="00B906A2">
              <w:rPr>
                <w:rFonts w:ascii="Tahoma" w:hAnsi="Tahoma" w:cs="Tahoma"/>
                <w:noProof/>
                <w:lang w:val="en-US"/>
              </w:rPr>
              <w:t>UZPAYNET</w:t>
            </w:r>
            <w:r w:rsidRPr="00530B05">
              <w:rPr>
                <w:rFonts w:ascii="Tahoma" w:hAnsi="Tahoma" w:cs="Tahoma"/>
                <w:noProof/>
              </w:rPr>
              <w:t xml:space="preserve"> (далее по тексту - программно-аппаратный комплекс </w:t>
            </w:r>
            <w:r>
              <w:rPr>
                <w:rFonts w:ascii="Tahoma" w:hAnsi="Tahoma" w:cs="Tahoma"/>
                <w:noProof/>
                <w:lang w:val="en-US"/>
              </w:rPr>
              <w:t>PAYNET</w:t>
            </w:r>
            <w:r w:rsidRPr="00530B05">
              <w:rPr>
                <w:rFonts w:ascii="Tahoma" w:hAnsi="Tahoma" w:cs="Tahoma"/>
                <w:noProof/>
              </w:rPr>
              <w:t>)</w:t>
            </w:r>
          </w:p>
        </w:tc>
      </w:tr>
      <w:tr w:rsidR="007E6C46" w:rsidRPr="003A3BE7" w:rsidTr="007E6C46">
        <w:trPr>
          <w:trHeight w:val="420"/>
        </w:trPr>
        <w:tc>
          <w:tcPr>
            <w:tcW w:w="3016" w:type="dxa"/>
          </w:tcPr>
          <w:p w:rsidR="007E6C46" w:rsidRPr="000B63C8" w:rsidRDefault="000B63C8" w:rsidP="00D91EDA">
            <w:pPr>
              <w:textAlignment w:val="bottom"/>
              <w:rPr>
                <w:rFonts w:ascii="Tahoma" w:hAnsi="Tahoma" w:cs="Tahoma"/>
                <w:b/>
              </w:rPr>
            </w:pPr>
            <w:r w:rsidRPr="000B63C8">
              <w:rPr>
                <w:rFonts w:ascii="Tahoma" w:hAnsi="Tahoma" w:cs="Tahoma"/>
                <w:b/>
              </w:rPr>
              <w:t>Программно-аппаратный комплекс PAYNET (ПАК)</w:t>
            </w:r>
          </w:p>
        </w:tc>
        <w:tc>
          <w:tcPr>
            <w:tcW w:w="7109" w:type="dxa"/>
          </w:tcPr>
          <w:p w:rsidR="007E6C46" w:rsidRPr="003A3BE7" w:rsidRDefault="000B63C8" w:rsidP="00B51467">
            <w:pPr>
              <w:ind w:firstLine="317"/>
              <w:jc w:val="both"/>
              <w:textAlignment w:val="bottom"/>
              <w:rPr>
                <w:rFonts w:ascii="Tahoma" w:hAnsi="Tahoma" w:cs="Tahoma"/>
              </w:rPr>
            </w:pPr>
            <w:r w:rsidRPr="000B63C8">
              <w:rPr>
                <w:rFonts w:ascii="Tahoma" w:hAnsi="Tahoma" w:cs="Tahoma"/>
              </w:rPr>
              <w:t>Обобщенное название программно-аппаратного комплекса, предоставляемого UZPAYNET, который состоит из программного и технического обеспечения и позволяет производить приём Платежей от Плательщиков за Услуги через Терминалы, установленные в Пунктах приема платежей Платежных Агентов</w:t>
            </w:r>
          </w:p>
        </w:tc>
      </w:tr>
      <w:tr w:rsidR="007E6C46" w:rsidRPr="003A3BE7" w:rsidTr="007E6C46">
        <w:trPr>
          <w:trHeight w:val="405"/>
        </w:trPr>
        <w:tc>
          <w:tcPr>
            <w:tcW w:w="3016" w:type="dxa"/>
          </w:tcPr>
          <w:p w:rsidR="007E6C46" w:rsidRPr="00D91EDA" w:rsidRDefault="007E6C46" w:rsidP="00D91EDA">
            <w:pPr>
              <w:textAlignment w:val="bottom"/>
              <w:rPr>
                <w:rFonts w:ascii="Tahoma" w:hAnsi="Tahoma" w:cs="Tahoma"/>
                <w:b/>
                <w:lang w:val="en-US"/>
              </w:rPr>
            </w:pPr>
            <w:r w:rsidRPr="003A3BE7">
              <w:rPr>
                <w:rFonts w:ascii="Tahoma" w:hAnsi="Tahoma" w:cs="Tahoma"/>
                <w:b/>
              </w:rPr>
              <w:t>Биллинг</w:t>
            </w:r>
          </w:p>
        </w:tc>
        <w:tc>
          <w:tcPr>
            <w:tcW w:w="7109" w:type="dxa"/>
          </w:tcPr>
          <w:p w:rsidR="007E6C46" w:rsidRPr="003A3BE7" w:rsidRDefault="007E6C46" w:rsidP="00D91EDA">
            <w:pPr>
              <w:ind w:firstLine="317"/>
              <w:textAlignment w:val="bottom"/>
              <w:rPr>
                <w:rFonts w:ascii="Tahoma" w:hAnsi="Tahoma" w:cs="Tahoma"/>
                <w:b/>
              </w:rPr>
            </w:pPr>
            <w:r w:rsidRPr="003A3BE7">
              <w:rPr>
                <w:rFonts w:ascii="Tahoma" w:hAnsi="Tahoma" w:cs="Tahoma"/>
              </w:rPr>
              <w:t xml:space="preserve">Обобщенное название программно-технического комплекса </w:t>
            </w:r>
            <w:r w:rsidR="000B63C8">
              <w:rPr>
                <w:rFonts w:ascii="Tahoma" w:hAnsi="Tahoma" w:cs="Tahoma"/>
              </w:rPr>
              <w:t>Поставщика</w:t>
            </w:r>
            <w:r w:rsidRPr="003A3BE7">
              <w:rPr>
                <w:rFonts w:ascii="Tahoma" w:hAnsi="Tahoma" w:cs="Tahoma"/>
              </w:rPr>
              <w:t>, которое содержит учетные записи о состоянии счетов каждого Абонента</w:t>
            </w:r>
          </w:p>
        </w:tc>
      </w:tr>
      <w:tr w:rsidR="007E6C46" w:rsidRPr="003A3BE7" w:rsidTr="007E6C46">
        <w:trPr>
          <w:trHeight w:val="450"/>
        </w:trPr>
        <w:tc>
          <w:tcPr>
            <w:tcW w:w="3016" w:type="dxa"/>
          </w:tcPr>
          <w:p w:rsidR="007E6C46" w:rsidRPr="003A3BE7" w:rsidRDefault="007E6C46" w:rsidP="00D91EDA">
            <w:pPr>
              <w:textAlignment w:val="bottom"/>
              <w:rPr>
                <w:rFonts w:ascii="Tahoma" w:hAnsi="Tahoma" w:cs="Tahoma"/>
                <w:b/>
              </w:rPr>
            </w:pPr>
            <w:r w:rsidRPr="003A3BE7">
              <w:rPr>
                <w:rFonts w:ascii="Tahoma" w:hAnsi="Tahoma" w:cs="Tahoma"/>
                <w:b/>
              </w:rPr>
              <w:t>Транзакция</w:t>
            </w:r>
          </w:p>
        </w:tc>
        <w:tc>
          <w:tcPr>
            <w:tcW w:w="7109" w:type="dxa"/>
          </w:tcPr>
          <w:p w:rsidR="007E6C46" w:rsidRPr="003A3BE7" w:rsidRDefault="007E6C46" w:rsidP="000B63C8">
            <w:pPr>
              <w:ind w:firstLine="317"/>
              <w:textAlignment w:val="bottom"/>
              <w:rPr>
                <w:rFonts w:ascii="Tahoma" w:hAnsi="Tahoma" w:cs="Tahoma"/>
                <w:b/>
              </w:rPr>
            </w:pPr>
            <w:r w:rsidRPr="003A3BE7">
              <w:rPr>
                <w:rFonts w:ascii="Tahoma" w:hAnsi="Tahoma" w:cs="Tahoma"/>
              </w:rPr>
              <w:t xml:space="preserve">Последовательность взаимосвязанных действий по приему Платежа, которые начинаются с Терминала, передаются по </w:t>
            </w:r>
            <w:r w:rsidR="000B63C8">
              <w:rPr>
                <w:rFonts w:ascii="Tahoma" w:hAnsi="Tahoma" w:cs="Tahoma"/>
              </w:rPr>
              <w:t xml:space="preserve">ПАК </w:t>
            </w:r>
            <w:r w:rsidR="000B63C8">
              <w:rPr>
                <w:rFonts w:ascii="Tahoma" w:hAnsi="Tahoma" w:cs="Tahoma"/>
                <w:lang w:val="en-US"/>
              </w:rPr>
              <w:t>PAYNET</w:t>
            </w:r>
            <w:r w:rsidRPr="003A3BE7">
              <w:rPr>
                <w:rFonts w:ascii="Tahoma" w:hAnsi="Tahoma" w:cs="Tahoma"/>
              </w:rPr>
              <w:t xml:space="preserve"> в Биллинг </w:t>
            </w:r>
            <w:r w:rsidR="000B63C8">
              <w:rPr>
                <w:rFonts w:ascii="Tahoma" w:hAnsi="Tahoma" w:cs="Tahoma"/>
              </w:rPr>
              <w:t>Поставщика</w:t>
            </w:r>
            <w:r w:rsidRPr="003A3BE7">
              <w:rPr>
                <w:rFonts w:ascii="Tahoma" w:hAnsi="Tahoma" w:cs="Tahoma"/>
              </w:rPr>
              <w:t xml:space="preserve"> и обратно завершаются в Терминале, рассматриваемые как единое целое действие</w:t>
            </w:r>
          </w:p>
        </w:tc>
      </w:tr>
      <w:tr w:rsidR="007E6C46" w:rsidRPr="003A3BE7" w:rsidTr="007E6C46">
        <w:trPr>
          <w:trHeight w:val="480"/>
        </w:trPr>
        <w:tc>
          <w:tcPr>
            <w:tcW w:w="3016" w:type="dxa"/>
          </w:tcPr>
          <w:p w:rsidR="007E6C46" w:rsidRPr="003A3BE7" w:rsidRDefault="007E6C46" w:rsidP="00D91EDA">
            <w:pPr>
              <w:textAlignment w:val="bottom"/>
              <w:rPr>
                <w:rFonts w:ascii="Tahoma" w:hAnsi="Tahoma" w:cs="Tahoma"/>
                <w:b/>
              </w:rPr>
            </w:pPr>
            <w:r w:rsidRPr="003A3BE7">
              <w:rPr>
                <w:rStyle w:val="apple-style-span"/>
                <w:rFonts w:ascii="Tahoma" w:hAnsi="Tahoma" w:cs="Tahoma"/>
                <w:b/>
                <w:bCs/>
                <w:color w:val="000000"/>
              </w:rPr>
              <w:t>SOAP</w:t>
            </w:r>
          </w:p>
        </w:tc>
        <w:tc>
          <w:tcPr>
            <w:tcW w:w="7109" w:type="dxa"/>
          </w:tcPr>
          <w:p w:rsidR="007E6C46" w:rsidRPr="003A3BE7" w:rsidRDefault="007E6C46" w:rsidP="00D91EDA">
            <w:pPr>
              <w:ind w:firstLine="317"/>
              <w:textAlignment w:val="bottom"/>
              <w:rPr>
                <w:rFonts w:ascii="Tahoma" w:hAnsi="Tahoma" w:cs="Tahoma"/>
                <w:b/>
              </w:rPr>
            </w:pPr>
            <w:r w:rsidRPr="003A3BE7">
              <w:rPr>
                <w:rStyle w:val="apple-style-span"/>
                <w:rFonts w:ascii="Tahoma" w:hAnsi="Tahoma" w:cs="Tahoma"/>
                <w:color w:val="000000"/>
              </w:rPr>
              <w:t>(от</w:t>
            </w:r>
            <w:r w:rsidRPr="003A3BE7">
              <w:rPr>
                <w:rStyle w:val="apple-converted-space"/>
                <w:rFonts w:ascii="Tahoma" w:hAnsi="Tahoma" w:cs="Tahoma"/>
                <w:color w:val="000000"/>
              </w:rPr>
              <w:t> </w:t>
            </w:r>
            <w:r w:rsidRPr="00FD156B">
              <w:rPr>
                <w:rStyle w:val="apple-style-span"/>
                <w:rFonts w:ascii="Tahoma" w:hAnsi="Tahoma" w:cs="Tahoma"/>
              </w:rPr>
              <w:t>англ.</w:t>
            </w:r>
            <w:r w:rsidRPr="003A3BE7">
              <w:rPr>
                <w:rStyle w:val="apple-style-span"/>
                <w:rFonts w:ascii="Tahoma" w:hAnsi="Tahoma" w:cs="Tahoma"/>
                <w:color w:val="000000"/>
              </w:rPr>
              <w:t> </w:t>
            </w:r>
            <w:r w:rsidRPr="003A3BE7">
              <w:rPr>
                <w:rStyle w:val="apple-style-span"/>
                <w:rFonts w:ascii="Tahoma" w:hAnsi="Tahoma" w:cs="Tahoma"/>
                <w:i/>
                <w:iCs/>
                <w:color w:val="000000"/>
                <w:lang w:val="en"/>
              </w:rPr>
              <w:t>Simple</w:t>
            </w:r>
            <w:r w:rsidRPr="003A3BE7">
              <w:rPr>
                <w:rStyle w:val="apple-style-span"/>
                <w:rFonts w:ascii="Tahoma" w:hAnsi="Tahoma" w:cs="Tahoma"/>
                <w:i/>
                <w:iCs/>
                <w:color w:val="000000"/>
              </w:rPr>
              <w:t xml:space="preserve"> </w:t>
            </w:r>
            <w:r w:rsidRPr="003A3BE7">
              <w:rPr>
                <w:rStyle w:val="apple-style-span"/>
                <w:rFonts w:ascii="Tahoma" w:hAnsi="Tahoma" w:cs="Tahoma"/>
                <w:i/>
                <w:iCs/>
                <w:color w:val="000000"/>
                <w:lang w:val="en"/>
              </w:rPr>
              <w:t>Object</w:t>
            </w:r>
            <w:r w:rsidRPr="003A3BE7">
              <w:rPr>
                <w:rStyle w:val="apple-style-span"/>
                <w:rFonts w:ascii="Tahoma" w:hAnsi="Tahoma" w:cs="Tahoma"/>
                <w:i/>
                <w:iCs/>
                <w:color w:val="000000"/>
              </w:rPr>
              <w:t xml:space="preserve"> </w:t>
            </w:r>
            <w:r w:rsidRPr="003A3BE7">
              <w:rPr>
                <w:rStyle w:val="apple-style-span"/>
                <w:rFonts w:ascii="Tahoma" w:hAnsi="Tahoma" w:cs="Tahoma"/>
                <w:i/>
                <w:iCs/>
                <w:color w:val="000000"/>
                <w:lang w:val="en"/>
              </w:rPr>
              <w:t>Access</w:t>
            </w:r>
            <w:r w:rsidRPr="003A3BE7">
              <w:rPr>
                <w:rStyle w:val="apple-style-span"/>
                <w:rFonts w:ascii="Tahoma" w:hAnsi="Tahoma" w:cs="Tahoma"/>
                <w:i/>
                <w:iCs/>
                <w:color w:val="000000"/>
              </w:rPr>
              <w:t xml:space="preserve"> </w:t>
            </w:r>
            <w:r w:rsidRPr="003A3BE7">
              <w:rPr>
                <w:rStyle w:val="apple-style-span"/>
                <w:rFonts w:ascii="Tahoma" w:hAnsi="Tahoma" w:cs="Tahoma"/>
                <w:i/>
                <w:iCs/>
                <w:color w:val="000000"/>
                <w:lang w:val="en"/>
              </w:rPr>
              <w:t>Protocol</w:t>
            </w:r>
            <w:r w:rsidRPr="003A3BE7">
              <w:rPr>
                <w:rStyle w:val="apple-style-span"/>
                <w:rFonts w:ascii="Tahoma" w:hAnsi="Tahoma" w:cs="Tahoma"/>
                <w:color w:val="000000"/>
              </w:rPr>
              <w:t> — простой протокол доступа к объектам) —</w:t>
            </w:r>
            <w:r w:rsidRPr="003A3BE7">
              <w:rPr>
                <w:rStyle w:val="apple-converted-space"/>
                <w:rFonts w:ascii="Tahoma" w:hAnsi="Tahoma" w:cs="Tahoma"/>
                <w:color w:val="000000"/>
              </w:rPr>
              <w:t> </w:t>
            </w:r>
            <w:r w:rsidRPr="00FD156B">
              <w:rPr>
                <w:rStyle w:val="apple-style-span"/>
                <w:rFonts w:ascii="Tahoma" w:hAnsi="Tahoma" w:cs="Tahoma"/>
                <w:color w:val="000000"/>
              </w:rPr>
              <w:t>протокол</w:t>
            </w:r>
            <w:r w:rsidRPr="003A3BE7">
              <w:rPr>
                <w:rStyle w:val="apple-converted-space"/>
                <w:rFonts w:ascii="Tahoma" w:hAnsi="Tahoma" w:cs="Tahoma"/>
                <w:color w:val="000000"/>
              </w:rPr>
              <w:t> </w:t>
            </w:r>
            <w:r w:rsidRPr="003A3BE7">
              <w:rPr>
                <w:rStyle w:val="apple-style-span"/>
                <w:rFonts w:ascii="Tahoma" w:hAnsi="Tahoma" w:cs="Tahoma"/>
                <w:color w:val="000000"/>
              </w:rPr>
              <w:t>обмена структурированными сообщениями в распределённой вычислительной среде</w:t>
            </w:r>
          </w:p>
        </w:tc>
      </w:tr>
      <w:tr w:rsidR="007E6C46" w:rsidRPr="003A3BE7" w:rsidTr="007E6C46">
        <w:trPr>
          <w:trHeight w:val="737"/>
        </w:trPr>
        <w:tc>
          <w:tcPr>
            <w:tcW w:w="3016" w:type="dxa"/>
          </w:tcPr>
          <w:p w:rsidR="007E6C46" w:rsidRPr="003A3BE7" w:rsidRDefault="007E6C46" w:rsidP="00D91EDA">
            <w:pPr>
              <w:textAlignment w:val="bottom"/>
              <w:rPr>
                <w:rFonts w:ascii="Tahoma" w:hAnsi="Tahoma" w:cs="Tahoma"/>
                <w:b/>
              </w:rPr>
            </w:pPr>
            <w:r w:rsidRPr="003F2014">
              <w:rPr>
                <w:rFonts w:ascii="Tahoma" w:hAnsi="Tahoma" w:cs="Tahoma"/>
                <w:b/>
                <w:lang w:val="en-US"/>
              </w:rPr>
              <w:t>Web</w:t>
            </w:r>
            <w:r w:rsidRPr="003A3BE7">
              <w:rPr>
                <w:rFonts w:ascii="Tahoma" w:hAnsi="Tahoma" w:cs="Tahoma"/>
                <w:b/>
              </w:rPr>
              <w:t xml:space="preserve"> </w:t>
            </w:r>
            <w:r w:rsidRPr="003F2014">
              <w:rPr>
                <w:rFonts w:ascii="Tahoma" w:hAnsi="Tahoma" w:cs="Tahoma"/>
                <w:b/>
                <w:lang w:val="en-US"/>
              </w:rPr>
              <w:t>Service</w:t>
            </w:r>
            <w:r w:rsidRPr="003A3BE7">
              <w:rPr>
                <w:rFonts w:ascii="Tahoma" w:hAnsi="Tahoma" w:cs="Tahoma"/>
                <w:b/>
                <w:lang w:val="en-US"/>
              </w:rPr>
              <w:t>s</w:t>
            </w:r>
          </w:p>
        </w:tc>
        <w:tc>
          <w:tcPr>
            <w:tcW w:w="7109" w:type="dxa"/>
          </w:tcPr>
          <w:p w:rsidR="007E6C46" w:rsidRPr="003A3BE7" w:rsidRDefault="000B63C8" w:rsidP="00D91EDA">
            <w:pPr>
              <w:ind w:firstLine="317"/>
              <w:textAlignment w:val="bottom"/>
              <w:rPr>
                <w:rFonts w:ascii="Tahoma" w:hAnsi="Tahoma" w:cs="Tahoma"/>
                <w:b/>
              </w:rPr>
            </w:pPr>
            <w:r w:rsidRPr="003A3BE7">
              <w:rPr>
                <w:rStyle w:val="apple-style-span"/>
                <w:rFonts w:ascii="Tahoma" w:hAnsi="Tahoma" w:cs="Tahoma"/>
              </w:rPr>
              <w:t xml:space="preserve">Функциональность </w:t>
            </w:r>
            <w:r w:rsidR="007E6C46" w:rsidRPr="003A3BE7">
              <w:rPr>
                <w:rStyle w:val="apple-style-span"/>
                <w:rFonts w:ascii="Tahoma" w:hAnsi="Tahoma" w:cs="Tahoma"/>
              </w:rPr>
              <w:t>и данные, предоставляемые для использования внешними приложениями, которые работают с сервисами посредством стандартных протоколов и форматов данных</w:t>
            </w:r>
          </w:p>
        </w:tc>
      </w:tr>
      <w:tr w:rsidR="007E6C46" w:rsidRPr="00AE053D" w:rsidTr="000B63C8">
        <w:trPr>
          <w:trHeight w:val="517"/>
        </w:trPr>
        <w:tc>
          <w:tcPr>
            <w:tcW w:w="3016" w:type="dxa"/>
          </w:tcPr>
          <w:p w:rsidR="007E6C46" w:rsidRPr="003A3BE7" w:rsidRDefault="007E6C46" w:rsidP="00D91EDA">
            <w:pPr>
              <w:textAlignment w:val="bottom"/>
              <w:rPr>
                <w:rStyle w:val="apple-style-span"/>
                <w:rFonts w:ascii="Tahoma" w:hAnsi="Tahoma" w:cs="Tahoma"/>
                <w:b/>
                <w:bCs/>
                <w:color w:val="000000"/>
                <w:lang w:val="en-US"/>
              </w:rPr>
            </w:pPr>
            <w:r w:rsidRPr="003A3BE7">
              <w:rPr>
                <w:rStyle w:val="apple-style-span"/>
                <w:rFonts w:ascii="Tahoma" w:hAnsi="Tahoma" w:cs="Tahoma"/>
                <w:b/>
                <w:bCs/>
                <w:color w:val="000000"/>
              </w:rPr>
              <w:t>HTTPS</w:t>
            </w:r>
            <w:r w:rsidRPr="003A3BE7">
              <w:rPr>
                <w:rStyle w:val="apple-converted-space"/>
                <w:rFonts w:ascii="Tahoma" w:hAnsi="Tahoma" w:cs="Tahoma"/>
                <w:color w:val="000000"/>
              </w:rPr>
              <w:t> </w:t>
            </w:r>
          </w:p>
        </w:tc>
        <w:tc>
          <w:tcPr>
            <w:tcW w:w="7109" w:type="dxa"/>
          </w:tcPr>
          <w:p w:rsidR="007E6C46" w:rsidRPr="00FD156B" w:rsidRDefault="007E6C46" w:rsidP="000B63C8">
            <w:pPr>
              <w:ind w:firstLine="317"/>
              <w:textAlignment w:val="bottom"/>
              <w:rPr>
                <w:rStyle w:val="apple-style-span"/>
                <w:rFonts w:ascii="Tahoma" w:hAnsi="Tahoma" w:cs="Tahoma"/>
                <w:lang w:val="en-US"/>
              </w:rPr>
            </w:pPr>
            <w:r w:rsidRPr="007E6C46">
              <w:rPr>
                <w:rStyle w:val="apple-style-span"/>
                <w:rFonts w:ascii="Tahoma" w:hAnsi="Tahoma" w:cs="Tahoma"/>
                <w:color w:val="000000"/>
                <w:lang w:val="en-US"/>
              </w:rPr>
              <w:t xml:space="preserve">(Hypertext Transfer Protocol Secure) — </w:t>
            </w:r>
            <w:r w:rsidRPr="003A3BE7">
              <w:rPr>
                <w:rStyle w:val="apple-style-span"/>
                <w:rFonts w:ascii="Tahoma" w:hAnsi="Tahoma" w:cs="Tahoma"/>
                <w:color w:val="000000"/>
              </w:rPr>
              <w:t>расширение</w:t>
            </w:r>
            <w:r w:rsidRPr="007E6C46">
              <w:rPr>
                <w:rStyle w:val="apple-converted-space"/>
                <w:rFonts w:ascii="Tahoma" w:hAnsi="Tahoma" w:cs="Tahoma"/>
                <w:color w:val="000000"/>
                <w:lang w:val="en-US"/>
              </w:rPr>
              <w:t> </w:t>
            </w:r>
            <w:r w:rsidRPr="00FD156B">
              <w:rPr>
                <w:rStyle w:val="apple-style-span"/>
                <w:rFonts w:ascii="Tahoma" w:hAnsi="Tahoma" w:cs="Tahoma"/>
                <w:color w:val="000000"/>
              </w:rPr>
              <w:t>протокола</w:t>
            </w:r>
            <w:r w:rsidRPr="007E6C46">
              <w:rPr>
                <w:rStyle w:val="apple-converted-space"/>
                <w:rFonts w:ascii="Tahoma" w:hAnsi="Tahoma" w:cs="Tahoma"/>
                <w:color w:val="000000"/>
                <w:lang w:val="en-US"/>
              </w:rPr>
              <w:t> </w:t>
            </w:r>
            <w:r w:rsidRPr="00FD156B">
              <w:rPr>
                <w:rStyle w:val="apple-style-span"/>
                <w:rFonts w:ascii="Tahoma" w:hAnsi="Tahoma" w:cs="Tahoma"/>
                <w:color w:val="000000"/>
                <w:lang w:val="en-US"/>
              </w:rPr>
              <w:t>HTTP</w:t>
            </w:r>
            <w:r w:rsidRPr="007E6C46">
              <w:rPr>
                <w:rStyle w:val="apple-style-span"/>
                <w:rFonts w:ascii="Tahoma" w:hAnsi="Tahoma" w:cs="Tahoma"/>
                <w:color w:val="000000"/>
                <w:lang w:val="en-US"/>
              </w:rPr>
              <w:t xml:space="preserve">, </w:t>
            </w:r>
            <w:r w:rsidRPr="003A3BE7">
              <w:rPr>
                <w:rStyle w:val="apple-style-span"/>
                <w:rFonts w:ascii="Tahoma" w:hAnsi="Tahoma" w:cs="Tahoma"/>
                <w:color w:val="000000"/>
              </w:rPr>
              <w:t>поддерживающее</w:t>
            </w:r>
            <w:r w:rsidRPr="007E6C46">
              <w:rPr>
                <w:rStyle w:val="apple-converted-space"/>
                <w:rFonts w:ascii="Tahoma" w:hAnsi="Tahoma" w:cs="Tahoma"/>
                <w:color w:val="000000"/>
                <w:lang w:val="en-US"/>
              </w:rPr>
              <w:t> </w:t>
            </w:r>
            <w:r w:rsidRPr="00FD156B">
              <w:rPr>
                <w:rStyle w:val="apple-style-span"/>
                <w:rFonts w:ascii="Tahoma" w:hAnsi="Tahoma" w:cs="Tahoma"/>
                <w:color w:val="000000"/>
              </w:rPr>
              <w:t>шифрование</w:t>
            </w:r>
          </w:p>
        </w:tc>
      </w:tr>
    </w:tbl>
    <w:p w:rsidR="004C06A5" w:rsidRPr="003A3BE7" w:rsidRDefault="004C06A5" w:rsidP="00804E05">
      <w:pPr>
        <w:numPr>
          <w:ilvl w:val="0"/>
          <w:numId w:val="35"/>
        </w:numPr>
        <w:textAlignment w:val="center"/>
        <w:rPr>
          <w:rFonts w:ascii="Tahoma" w:hAnsi="Tahoma" w:cs="Tahoma"/>
          <w:b/>
        </w:rPr>
      </w:pPr>
      <w:r w:rsidRPr="003A3BE7">
        <w:rPr>
          <w:rFonts w:ascii="Tahoma" w:hAnsi="Tahoma" w:cs="Tahoma"/>
          <w:b/>
        </w:rPr>
        <w:t>Вступление</w:t>
      </w:r>
    </w:p>
    <w:p w:rsidR="00913965" w:rsidRPr="00804E05" w:rsidRDefault="00913965" w:rsidP="00804E05">
      <w:pPr>
        <w:numPr>
          <w:ilvl w:val="1"/>
          <w:numId w:val="35"/>
        </w:numPr>
        <w:ind w:left="0" w:firstLine="709"/>
        <w:rPr>
          <w:rFonts w:ascii="Tahoma" w:hAnsi="Tahoma" w:cs="Tahoma"/>
        </w:rPr>
      </w:pPr>
      <w:r w:rsidRPr="00804E05">
        <w:rPr>
          <w:rFonts w:ascii="Tahoma" w:hAnsi="Tahoma" w:cs="Tahoma"/>
        </w:rPr>
        <w:t xml:space="preserve">Интерфейс реализует операции взаимодействия </w:t>
      </w:r>
      <w:r w:rsidR="00A3575A">
        <w:rPr>
          <w:rFonts w:ascii="Tahoma" w:hAnsi="Tahoma" w:cs="Tahoma"/>
        </w:rPr>
        <w:t>с</w:t>
      </w:r>
      <w:r w:rsidRPr="00804E05">
        <w:rPr>
          <w:rFonts w:ascii="Tahoma" w:hAnsi="Tahoma" w:cs="Tahoma"/>
        </w:rPr>
        <w:t xml:space="preserve"> информационн</w:t>
      </w:r>
      <w:r w:rsidR="00A3575A">
        <w:rPr>
          <w:rFonts w:ascii="Tahoma" w:hAnsi="Tahoma" w:cs="Tahoma"/>
        </w:rPr>
        <w:t>ой</w:t>
      </w:r>
      <w:r w:rsidRPr="00804E05">
        <w:rPr>
          <w:rFonts w:ascii="Tahoma" w:hAnsi="Tahoma" w:cs="Tahoma"/>
        </w:rPr>
        <w:t xml:space="preserve"> систе</w:t>
      </w:r>
      <w:r w:rsidR="00A3575A">
        <w:rPr>
          <w:rFonts w:ascii="Tahoma" w:hAnsi="Tahoma" w:cs="Tahoma"/>
        </w:rPr>
        <w:t>мой Поставщика</w:t>
      </w:r>
      <w:r w:rsidRPr="00804E05">
        <w:rPr>
          <w:rFonts w:ascii="Tahoma" w:hAnsi="Tahoma" w:cs="Tahoma"/>
        </w:rPr>
        <w:t xml:space="preserve"> посредством технологии </w:t>
      </w:r>
      <w:proofErr w:type="spellStart"/>
      <w:r w:rsidRPr="00804E05">
        <w:rPr>
          <w:rFonts w:ascii="Tahoma" w:hAnsi="Tahoma" w:cs="Tahoma"/>
        </w:rPr>
        <w:t>Web</w:t>
      </w:r>
      <w:proofErr w:type="spellEnd"/>
      <w:r w:rsidRPr="00804E05">
        <w:rPr>
          <w:rFonts w:ascii="Tahoma" w:hAnsi="Tahoma" w:cs="Tahoma"/>
        </w:rPr>
        <w:t xml:space="preserve"> </w:t>
      </w:r>
      <w:proofErr w:type="spellStart"/>
      <w:r w:rsidRPr="00804E05">
        <w:rPr>
          <w:rFonts w:ascii="Tahoma" w:hAnsi="Tahoma" w:cs="Tahoma"/>
        </w:rPr>
        <w:t>Services</w:t>
      </w:r>
      <w:proofErr w:type="spellEnd"/>
      <w:r w:rsidRPr="00804E05">
        <w:rPr>
          <w:rFonts w:ascii="Tahoma" w:hAnsi="Tahoma" w:cs="Tahoma"/>
        </w:rPr>
        <w:t>.</w:t>
      </w:r>
    </w:p>
    <w:p w:rsidR="00530B05" w:rsidRPr="00365525" w:rsidRDefault="00913965" w:rsidP="00BD163E">
      <w:pPr>
        <w:numPr>
          <w:ilvl w:val="1"/>
          <w:numId w:val="35"/>
        </w:numPr>
        <w:ind w:left="0" w:firstLine="709"/>
        <w:rPr>
          <w:rFonts w:ascii="Tahoma" w:hAnsi="Tahoma" w:cs="Tahoma"/>
        </w:rPr>
      </w:pPr>
      <w:r w:rsidRPr="00804E05">
        <w:rPr>
          <w:rFonts w:ascii="Tahoma" w:hAnsi="Tahoma" w:cs="Tahoma"/>
        </w:rPr>
        <w:t xml:space="preserve">Взаимодействие </w:t>
      </w:r>
      <w:r w:rsidR="003262AD" w:rsidRPr="00804E05">
        <w:rPr>
          <w:rFonts w:ascii="Tahoma" w:hAnsi="Tahoma" w:cs="Tahoma"/>
        </w:rPr>
        <w:t xml:space="preserve">ПАК </w:t>
      </w:r>
      <w:r w:rsidR="003262AD" w:rsidRPr="00804E05">
        <w:rPr>
          <w:rFonts w:ascii="Tahoma" w:hAnsi="Tahoma" w:cs="Tahoma"/>
          <w:lang w:val="en-US"/>
        </w:rPr>
        <w:t>PAYNET</w:t>
      </w:r>
      <w:r w:rsidRPr="00804E05">
        <w:rPr>
          <w:rFonts w:ascii="Tahoma" w:hAnsi="Tahoma" w:cs="Tahoma"/>
        </w:rPr>
        <w:t xml:space="preserve"> с WEB-сервисом поставщика услуг осуществляется по защищенному протоколу HTTPS в соответствии со спецификациями </w:t>
      </w:r>
      <w:r w:rsidRPr="00FD156B">
        <w:rPr>
          <w:rFonts w:ascii="Tahoma" w:hAnsi="Tahoma" w:cs="Tahoma"/>
        </w:rPr>
        <w:t>W3C SOAP версий 1.1 или 1.2</w:t>
      </w:r>
      <w:r w:rsidR="004B6D95">
        <w:rPr>
          <w:rFonts w:ascii="Tahoma" w:hAnsi="Tahoma" w:cs="Tahoma"/>
        </w:rPr>
        <w:t xml:space="preserve"> (</w:t>
      </w:r>
      <w:r w:rsidR="004B6D95" w:rsidRPr="004B6D95">
        <w:rPr>
          <w:rFonts w:ascii="Tahoma" w:hAnsi="Tahoma" w:cs="Tahoma"/>
        </w:rPr>
        <w:t>http://www.w3.org/TR/soap/</w:t>
      </w:r>
      <w:r w:rsidR="004B6D95">
        <w:rPr>
          <w:rFonts w:ascii="Tahoma" w:hAnsi="Tahoma" w:cs="Tahoma"/>
        </w:rPr>
        <w:t>)</w:t>
      </w:r>
    </w:p>
    <w:p w:rsidR="00C80921" w:rsidRPr="0000245D" w:rsidRDefault="00530B05" w:rsidP="00BD163E">
      <w:pPr>
        <w:numPr>
          <w:ilvl w:val="1"/>
          <w:numId w:val="35"/>
        </w:numPr>
        <w:ind w:left="0" w:firstLine="709"/>
        <w:rPr>
          <w:rFonts w:ascii="Tahoma" w:hAnsi="Tahoma" w:cs="Tahoma"/>
        </w:rPr>
      </w:pPr>
      <w:r w:rsidRPr="0000245D">
        <w:rPr>
          <w:rFonts w:ascii="Tahoma" w:hAnsi="Tahoma" w:cs="Tahoma"/>
        </w:rPr>
        <w:t>Поставщик</w:t>
      </w:r>
      <w:r w:rsidR="0000245D" w:rsidRPr="0000245D">
        <w:rPr>
          <w:rFonts w:ascii="Tahoma" w:hAnsi="Tahoma" w:cs="Tahoma"/>
        </w:rPr>
        <w:t xml:space="preserve"> и его данные указаны в Таблице </w:t>
      </w:r>
      <w:r w:rsidR="00365525">
        <w:rPr>
          <w:rFonts w:ascii="Tahoma" w:hAnsi="Tahoma" w:cs="Tahoma"/>
        </w:rPr>
        <w:t>1</w:t>
      </w:r>
      <w:r w:rsidR="0000245D" w:rsidRPr="0000245D">
        <w:rPr>
          <w:rFonts w:ascii="Tahoma" w:hAnsi="Tahoma" w:cs="Tahoma"/>
        </w:rPr>
        <w:t>.</w:t>
      </w:r>
    </w:p>
    <w:p w:rsidR="00B906A2" w:rsidRPr="00B906A2" w:rsidRDefault="00B906A2" w:rsidP="00B906A2">
      <w:pPr>
        <w:rPr>
          <w:rFonts w:ascii="Tahoma" w:hAnsi="Tahoma" w:cs="Tahoma"/>
          <w:lang w:val="en-US"/>
        </w:rPr>
      </w:pPr>
      <w:r w:rsidRPr="00B906A2">
        <w:rPr>
          <w:rFonts w:ascii="Tahoma" w:hAnsi="Tahoma" w:cs="Tahoma"/>
        </w:rPr>
        <w:t xml:space="preserve">Таблица </w:t>
      </w:r>
      <w:r w:rsidR="00365525">
        <w:rPr>
          <w:rFonts w:ascii="Tahoma" w:hAnsi="Tahoma" w:cs="Tahoma"/>
        </w:rPr>
        <w:t>1</w:t>
      </w:r>
      <w:r w:rsidRPr="00B906A2">
        <w:rPr>
          <w:rFonts w:ascii="Tahoma" w:hAnsi="Tahoma" w:cs="Tahoma"/>
        </w:rPr>
        <w:t>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261"/>
        <w:gridCol w:w="6945"/>
      </w:tblGrid>
      <w:tr w:rsidR="00530B05" w:rsidTr="002248EA">
        <w:trPr>
          <w:trHeight w:val="158"/>
        </w:trPr>
        <w:tc>
          <w:tcPr>
            <w:tcW w:w="3261" w:type="dxa"/>
          </w:tcPr>
          <w:p w:rsidR="00530B05" w:rsidRPr="004C0245" w:rsidRDefault="00530B05" w:rsidP="00E76DC4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b/>
                <w:lang w:val="ru-RU"/>
              </w:rPr>
            </w:pPr>
            <w:r w:rsidRPr="004C0245">
              <w:rPr>
                <w:rFonts w:ascii="Tahoma" w:hAnsi="Tahoma" w:cs="Tahoma"/>
                <w:b/>
                <w:lang w:val="ru-RU"/>
              </w:rPr>
              <w:t>Название</w:t>
            </w:r>
          </w:p>
        </w:tc>
        <w:tc>
          <w:tcPr>
            <w:tcW w:w="6945" w:type="dxa"/>
          </w:tcPr>
          <w:p w:rsidR="00530B05" w:rsidRPr="00FD156B" w:rsidRDefault="00AE053D" w:rsidP="00FD156B">
            <w:pPr>
              <w:pStyle w:val="afb"/>
              <w:ind w:left="0"/>
              <w:rPr>
                <w:b/>
                <w:lang w:val="en-US"/>
              </w:rPr>
            </w:pPr>
            <w:r>
              <w:rPr>
                <w:b/>
                <w:lang w:val="en-US"/>
              </w:rPr>
              <w:t>CITY-WIFI.UZ</w:t>
            </w:r>
          </w:p>
        </w:tc>
      </w:tr>
      <w:tr w:rsidR="00530B05" w:rsidTr="002248EA">
        <w:trPr>
          <w:trHeight w:val="203"/>
        </w:trPr>
        <w:tc>
          <w:tcPr>
            <w:tcW w:w="3261" w:type="dxa"/>
          </w:tcPr>
          <w:p w:rsidR="00530B05" w:rsidRPr="004C0245" w:rsidRDefault="00530B05" w:rsidP="00E76DC4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b/>
                <w:lang w:val="ru-RU"/>
              </w:rPr>
            </w:pPr>
            <w:proofErr w:type="spellStart"/>
            <w:r w:rsidRPr="004C0245">
              <w:rPr>
                <w:rFonts w:ascii="Tahoma" w:hAnsi="Tahoma" w:cs="Tahoma"/>
                <w:b/>
                <w:lang w:val="ru-RU"/>
              </w:rPr>
              <w:t>Username</w:t>
            </w:r>
            <w:proofErr w:type="spellEnd"/>
          </w:p>
        </w:tc>
        <w:tc>
          <w:tcPr>
            <w:tcW w:w="6945" w:type="dxa"/>
          </w:tcPr>
          <w:p w:rsidR="00530B05" w:rsidRPr="00530B05" w:rsidRDefault="00530B05" w:rsidP="00E76DC4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lang w:val="en-US"/>
              </w:rPr>
            </w:pPr>
          </w:p>
        </w:tc>
      </w:tr>
      <w:tr w:rsidR="00530B05" w:rsidTr="002248EA">
        <w:trPr>
          <w:trHeight w:val="390"/>
        </w:trPr>
        <w:tc>
          <w:tcPr>
            <w:tcW w:w="3261" w:type="dxa"/>
          </w:tcPr>
          <w:p w:rsidR="00530B05" w:rsidRPr="00530B05" w:rsidRDefault="00530B05" w:rsidP="00E76DC4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b/>
                <w:lang w:val="en-US"/>
              </w:rPr>
            </w:pPr>
            <w:r>
              <w:rPr>
                <w:rFonts w:ascii="Tahoma" w:hAnsi="Tahoma" w:cs="Tahoma"/>
                <w:b/>
                <w:lang w:val="en-US"/>
              </w:rPr>
              <w:t>Password</w:t>
            </w:r>
          </w:p>
        </w:tc>
        <w:tc>
          <w:tcPr>
            <w:tcW w:w="6945" w:type="dxa"/>
          </w:tcPr>
          <w:p w:rsidR="00530B05" w:rsidRPr="00E90B33" w:rsidRDefault="00942B20" w:rsidP="00E76DC4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lang w:val="en-US"/>
              </w:rPr>
            </w:pPr>
            <w:proofErr w:type="spellStart"/>
            <w:r w:rsidRPr="00C2088B">
              <w:rPr>
                <w:rFonts w:ascii="Tahoma" w:hAnsi="Tahoma" w:cs="Tahoma"/>
                <w:lang w:val="en-US"/>
              </w:rPr>
              <w:t>Changeme</w:t>
            </w:r>
            <w:proofErr w:type="spellEnd"/>
          </w:p>
        </w:tc>
      </w:tr>
      <w:tr w:rsidR="00530B05" w:rsidTr="002248EA">
        <w:trPr>
          <w:trHeight w:val="172"/>
        </w:trPr>
        <w:tc>
          <w:tcPr>
            <w:tcW w:w="3261" w:type="dxa"/>
          </w:tcPr>
          <w:p w:rsidR="00530B05" w:rsidRPr="004C0245" w:rsidRDefault="00530B05" w:rsidP="00E76DC4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b/>
                <w:lang w:val="ru-RU"/>
              </w:rPr>
            </w:pPr>
            <w:r>
              <w:rPr>
                <w:rFonts w:ascii="Tahoma" w:hAnsi="Tahoma" w:cs="Tahoma"/>
                <w:b/>
                <w:lang w:val="en-US"/>
              </w:rPr>
              <w:t>URL web-</w:t>
            </w:r>
            <w:r w:rsidRPr="004C0245">
              <w:rPr>
                <w:rFonts w:ascii="Tahoma" w:hAnsi="Tahoma" w:cs="Tahoma"/>
                <w:b/>
                <w:lang w:val="ru-RU"/>
              </w:rPr>
              <w:t>сервиса</w:t>
            </w:r>
          </w:p>
        </w:tc>
        <w:tc>
          <w:tcPr>
            <w:tcW w:w="6945" w:type="dxa"/>
          </w:tcPr>
          <w:p w:rsidR="00530B05" w:rsidRDefault="00AE053D" w:rsidP="00A253CF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u w:val="single"/>
                <w:lang w:val="ru-RU"/>
              </w:rPr>
            </w:pPr>
            <w:hyperlink r:id="rId7" w:history="1">
              <w:r w:rsidRPr="0003692A">
                <w:rPr>
                  <w:rStyle w:val="aa"/>
                  <w:rFonts w:ascii="Tahoma" w:hAnsi="Tahoma" w:cs="Tahoma"/>
                  <w:lang w:val="ru-RU"/>
                </w:rPr>
                <w:t>https://cb-ctwf.uz:9443/admin/</w:t>
              </w:r>
            </w:hyperlink>
          </w:p>
          <w:p w:rsidR="00AE053D" w:rsidRPr="00AE053D" w:rsidRDefault="00AE053D" w:rsidP="00A253CF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u w:val="single"/>
                <w:lang w:val="ru-RU"/>
              </w:rPr>
            </w:pPr>
            <w:r w:rsidRPr="00AE053D">
              <w:rPr>
                <w:rFonts w:ascii="Tahoma" w:hAnsi="Tahoma" w:cs="Tahoma"/>
                <w:u w:val="single"/>
                <w:lang w:val="ru-RU"/>
              </w:rPr>
              <w:t>195.158.29.186</w:t>
            </w:r>
          </w:p>
        </w:tc>
      </w:tr>
      <w:tr w:rsidR="00530B05" w:rsidTr="002248EA">
        <w:trPr>
          <w:trHeight w:val="390"/>
        </w:trPr>
        <w:tc>
          <w:tcPr>
            <w:tcW w:w="3261" w:type="dxa"/>
          </w:tcPr>
          <w:p w:rsidR="00530B05" w:rsidRPr="004C0245" w:rsidRDefault="00530B05" w:rsidP="00E76DC4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b/>
                <w:lang w:val="ru-RU"/>
              </w:rPr>
            </w:pPr>
            <w:r w:rsidRPr="004C0245">
              <w:rPr>
                <w:rFonts w:ascii="Tahoma" w:hAnsi="Tahoma" w:cs="Tahoma"/>
                <w:b/>
                <w:lang w:val="ru-RU"/>
              </w:rPr>
              <w:t xml:space="preserve">Электронная почта </w:t>
            </w:r>
            <w:proofErr w:type="gramStart"/>
            <w:r w:rsidRPr="004C0245">
              <w:rPr>
                <w:rFonts w:ascii="Tahoma" w:hAnsi="Tahoma" w:cs="Tahoma"/>
                <w:b/>
                <w:lang w:val="ru-RU"/>
              </w:rPr>
              <w:t>поставщика(</w:t>
            </w:r>
            <w:proofErr w:type="gramEnd"/>
            <w:r>
              <w:rPr>
                <w:rFonts w:ascii="Tahoma" w:hAnsi="Tahoma" w:cs="Tahoma"/>
                <w:b/>
                <w:lang w:val="en-US"/>
              </w:rPr>
              <w:t>E</w:t>
            </w:r>
            <w:r w:rsidRPr="004C0245">
              <w:rPr>
                <w:rFonts w:ascii="Tahoma" w:hAnsi="Tahoma" w:cs="Tahoma"/>
                <w:b/>
                <w:lang w:val="ru-RU"/>
              </w:rPr>
              <w:t>-</w:t>
            </w:r>
            <w:r>
              <w:rPr>
                <w:rFonts w:ascii="Tahoma" w:hAnsi="Tahoma" w:cs="Tahoma"/>
                <w:b/>
                <w:lang w:val="en-US"/>
              </w:rPr>
              <w:t>mail</w:t>
            </w:r>
            <w:r w:rsidRPr="004C0245">
              <w:rPr>
                <w:rFonts w:ascii="Tahoma" w:hAnsi="Tahoma" w:cs="Tahoma"/>
                <w:b/>
                <w:lang w:val="ru-RU"/>
              </w:rPr>
              <w:t>)</w:t>
            </w:r>
          </w:p>
        </w:tc>
        <w:tc>
          <w:tcPr>
            <w:tcW w:w="6945" w:type="dxa"/>
          </w:tcPr>
          <w:p w:rsidR="00530B05" w:rsidRPr="00AE053D" w:rsidRDefault="00AE053D" w:rsidP="00E76DC4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u w:val="single"/>
                <w:lang w:val="en-US"/>
              </w:rPr>
            </w:pPr>
            <w:r>
              <w:rPr>
                <w:rFonts w:ascii="Tahoma" w:hAnsi="Tahoma" w:cs="Tahoma"/>
                <w:u w:val="single"/>
                <w:lang w:val="en-US"/>
              </w:rPr>
              <w:t>citywifiuz@gmail.com</w:t>
            </w:r>
          </w:p>
        </w:tc>
      </w:tr>
      <w:tr w:rsidR="00530B05" w:rsidTr="002248EA">
        <w:trPr>
          <w:trHeight w:val="187"/>
        </w:trPr>
        <w:tc>
          <w:tcPr>
            <w:tcW w:w="3261" w:type="dxa"/>
          </w:tcPr>
          <w:p w:rsidR="00530B05" w:rsidRPr="004C0245" w:rsidRDefault="00AE40B9" w:rsidP="00E76DC4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b/>
                <w:lang w:val="ru-RU"/>
              </w:rPr>
            </w:pPr>
            <w:r w:rsidRPr="004C0245">
              <w:rPr>
                <w:rFonts w:ascii="Tahoma" w:hAnsi="Tahoma" w:cs="Tahoma"/>
                <w:b/>
                <w:lang w:val="ru-RU"/>
              </w:rPr>
              <w:t>Универсальный</w:t>
            </w:r>
            <w:r w:rsidR="0000245D" w:rsidRPr="004C0245">
              <w:rPr>
                <w:rFonts w:ascii="Tahoma" w:hAnsi="Tahoma" w:cs="Tahoma"/>
                <w:b/>
                <w:lang w:val="ru-RU"/>
              </w:rPr>
              <w:t xml:space="preserve"> интерфей</w:t>
            </w:r>
            <w:r w:rsidRPr="004C0245">
              <w:rPr>
                <w:rFonts w:ascii="Tahoma" w:hAnsi="Tahoma" w:cs="Tahoma"/>
                <w:b/>
                <w:lang w:val="ru-RU"/>
              </w:rPr>
              <w:t>с</w:t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t xml:space="preserve">аблица 4.я почта поставщика(Уляемоготавщика имает на себя всю разницу.сверочном файле - являеются </w:t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  <w:r w:rsidR="00B906A2" w:rsidRPr="004C0245">
              <w:rPr>
                <w:rFonts w:ascii="Tahoma" w:hAnsi="Tahoma" w:cs="Tahoma"/>
                <w:b/>
                <w:vanish/>
                <w:lang w:val="ru-RU"/>
              </w:rPr>
              <w:pgNum/>
            </w:r>
          </w:p>
        </w:tc>
        <w:tc>
          <w:tcPr>
            <w:tcW w:w="6945" w:type="dxa"/>
          </w:tcPr>
          <w:p w:rsidR="00530B05" w:rsidRPr="00C2088B" w:rsidRDefault="006626FC" w:rsidP="00C2088B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lang w:val="ru-RU"/>
              </w:rPr>
            </w:pPr>
            <w:r w:rsidRPr="00C2088B">
              <w:rPr>
                <w:rFonts w:ascii="Tahoma" w:hAnsi="Tahoma" w:cs="Tahoma"/>
                <w:lang w:val="en-US"/>
              </w:rPr>
              <w:t>http</w:t>
            </w:r>
            <w:r w:rsidRPr="00C2088B">
              <w:rPr>
                <w:rFonts w:ascii="Tahoma" w:hAnsi="Tahoma" w:cs="Tahoma"/>
              </w:rPr>
              <w:t>://</w:t>
            </w:r>
            <w:proofErr w:type="spellStart"/>
            <w:r w:rsidRPr="00C2088B">
              <w:rPr>
                <w:rFonts w:ascii="Tahoma" w:hAnsi="Tahoma" w:cs="Tahoma"/>
                <w:lang w:val="en-US"/>
              </w:rPr>
              <w:t>www</w:t>
            </w:r>
            <w:proofErr w:type="spellEnd"/>
            <w:r w:rsidRPr="00C2088B">
              <w:rPr>
                <w:rFonts w:ascii="Tahoma" w:hAnsi="Tahoma" w:cs="Tahoma"/>
              </w:rPr>
              <w:t>.paynet.uz/</w:t>
            </w:r>
            <w:proofErr w:type="spellStart"/>
            <w:r w:rsidRPr="00C2088B">
              <w:rPr>
                <w:rFonts w:ascii="Tahoma" w:hAnsi="Tahoma" w:cs="Tahoma"/>
                <w:lang w:val="en-US"/>
              </w:rPr>
              <w:t>docs</w:t>
            </w:r>
            <w:proofErr w:type="spellEnd"/>
            <w:r w:rsidRPr="00C2088B">
              <w:rPr>
                <w:rFonts w:ascii="Tahoma" w:hAnsi="Tahoma" w:cs="Tahoma"/>
              </w:rPr>
              <w:t>/</w:t>
            </w:r>
            <w:proofErr w:type="spellStart"/>
            <w:r w:rsidRPr="00C2088B">
              <w:rPr>
                <w:rFonts w:ascii="Tahoma" w:hAnsi="Tahoma" w:cs="Tahoma"/>
                <w:lang w:val="en-US"/>
              </w:rPr>
              <w:t>universal</w:t>
            </w:r>
            <w:proofErr w:type="spellEnd"/>
            <w:r w:rsidRPr="00C2088B">
              <w:rPr>
                <w:rFonts w:ascii="Tahoma" w:hAnsi="Tahoma" w:cs="Tahoma"/>
              </w:rPr>
              <w:t>_</w:t>
            </w:r>
            <w:proofErr w:type="spellStart"/>
            <w:r w:rsidRPr="00C2088B">
              <w:rPr>
                <w:rFonts w:ascii="Tahoma" w:hAnsi="Tahoma" w:cs="Tahoma"/>
                <w:lang w:val="en-US"/>
              </w:rPr>
              <w:t>interface</w:t>
            </w:r>
            <w:proofErr w:type="spellEnd"/>
            <w:r w:rsidRPr="00C2088B">
              <w:rPr>
                <w:rFonts w:ascii="Tahoma" w:hAnsi="Tahoma" w:cs="Tahoma"/>
              </w:rPr>
              <w:t>_</w:t>
            </w:r>
            <w:proofErr w:type="spellStart"/>
            <w:r w:rsidRPr="00C2088B">
              <w:rPr>
                <w:rFonts w:ascii="Tahoma" w:hAnsi="Tahoma" w:cs="Tahoma"/>
                <w:lang w:val="en-US"/>
              </w:rPr>
              <w:t>ver</w:t>
            </w:r>
            <w:proofErr w:type="spellEnd"/>
            <w:r w:rsidRPr="00C2088B">
              <w:rPr>
                <w:rFonts w:ascii="Tahoma" w:hAnsi="Tahoma" w:cs="Tahoma"/>
              </w:rPr>
              <w:t>_1_</w:t>
            </w:r>
            <w:r w:rsidR="00C2088B" w:rsidRPr="00C2088B">
              <w:rPr>
                <w:rFonts w:ascii="Tahoma" w:hAnsi="Tahoma" w:cs="Tahoma"/>
                <w:lang w:val="ru-RU"/>
              </w:rPr>
              <w:t>4</w:t>
            </w:r>
            <w:r w:rsidRPr="00C2088B">
              <w:rPr>
                <w:rFonts w:ascii="Tahoma" w:hAnsi="Tahoma" w:cs="Tahoma"/>
              </w:rPr>
              <w:t>.</w:t>
            </w:r>
            <w:proofErr w:type="spellStart"/>
            <w:r w:rsidRPr="00C2088B">
              <w:rPr>
                <w:rFonts w:ascii="Tahoma" w:hAnsi="Tahoma" w:cs="Tahoma"/>
                <w:lang w:val="en-US"/>
              </w:rPr>
              <w:t>zip</w:t>
            </w:r>
            <w:proofErr w:type="spellEnd"/>
          </w:p>
        </w:tc>
      </w:tr>
    </w:tbl>
    <w:p w:rsidR="0000245D" w:rsidRDefault="00942B20" w:rsidP="0000245D">
      <w:pPr>
        <w:pStyle w:val="3"/>
        <w:ind w:left="709"/>
        <w:rPr>
          <w:rFonts w:ascii="Segoe UI" w:hAnsi="Segoe UI" w:cs="Segoe UI"/>
          <w:color w:val="000000"/>
          <w:sz w:val="20"/>
        </w:rPr>
      </w:pPr>
      <w:r w:rsidRPr="00C2088B">
        <w:rPr>
          <w:rFonts w:ascii="Segoe UI" w:hAnsi="Segoe UI" w:cs="Segoe UI"/>
          <w:color w:val="000000"/>
          <w:sz w:val="20"/>
        </w:rPr>
        <w:t xml:space="preserve">*при наличии метода </w:t>
      </w:r>
      <w:proofErr w:type="spellStart"/>
      <w:r w:rsidRPr="00C2088B">
        <w:rPr>
          <w:rFonts w:ascii="Segoe UI" w:hAnsi="Segoe UI" w:cs="Segoe UI"/>
          <w:color w:val="000000"/>
          <w:sz w:val="20"/>
        </w:rPr>
        <w:t>ChangePassword</w:t>
      </w:r>
      <w:proofErr w:type="spellEnd"/>
      <w:r w:rsidRPr="00C2088B">
        <w:rPr>
          <w:rFonts w:ascii="Segoe UI" w:hAnsi="Segoe UI" w:cs="Segoe UI"/>
          <w:color w:val="000000"/>
          <w:sz w:val="20"/>
        </w:rPr>
        <w:t xml:space="preserve"> UZPAYNET обязан поменять пароль  при первом успешном соединении с биллингом ПОСТАВЩИКА . В других случаях пароль передается отдельно по любым безопасным каналам.</w:t>
      </w:r>
    </w:p>
    <w:p w:rsidR="00942B20" w:rsidRPr="00942B20" w:rsidRDefault="00942B20" w:rsidP="00942B20">
      <w:pPr>
        <w:rPr>
          <w:lang w:val="x-none" w:eastAsia="x-none"/>
        </w:rPr>
      </w:pPr>
    </w:p>
    <w:p w:rsidR="00365525" w:rsidRDefault="0000245D" w:rsidP="00E90B33">
      <w:pPr>
        <w:pStyle w:val="3"/>
        <w:rPr>
          <w:rFonts w:ascii="Tahoma" w:hAnsi="Tahoma" w:cs="Tahoma"/>
          <w:sz w:val="20"/>
        </w:rPr>
      </w:pPr>
      <w:r w:rsidRPr="0000245D">
        <w:rPr>
          <w:rFonts w:ascii="Tahoma" w:hAnsi="Tahoma" w:cs="Tahoma"/>
          <w:sz w:val="20"/>
        </w:rPr>
        <w:t>Перечень обязательных для</w:t>
      </w:r>
      <w:r w:rsidR="00CB6604">
        <w:rPr>
          <w:rFonts w:ascii="Tahoma" w:hAnsi="Tahoma" w:cs="Tahoma"/>
          <w:sz w:val="20"/>
        </w:rPr>
        <w:t xml:space="preserve"> реализации</w:t>
      </w:r>
      <w:r w:rsidRPr="0000245D">
        <w:rPr>
          <w:rFonts w:ascii="Tahoma" w:hAnsi="Tahoma" w:cs="Tahoma"/>
          <w:sz w:val="20"/>
        </w:rPr>
        <w:t xml:space="preserve"> Поставщик</w:t>
      </w:r>
      <w:r w:rsidR="00CB6604">
        <w:rPr>
          <w:rFonts w:ascii="Tahoma" w:hAnsi="Tahoma" w:cs="Tahoma"/>
          <w:sz w:val="20"/>
        </w:rPr>
        <w:t>ом</w:t>
      </w:r>
      <w:r w:rsidRPr="0000245D">
        <w:rPr>
          <w:rFonts w:ascii="Tahoma" w:hAnsi="Tahoma" w:cs="Tahoma"/>
          <w:sz w:val="20"/>
        </w:rPr>
        <w:t xml:space="preserve"> методов </w:t>
      </w:r>
      <w:r>
        <w:rPr>
          <w:rFonts w:ascii="Tahoma" w:hAnsi="Tahoma" w:cs="Tahoma"/>
          <w:sz w:val="20"/>
        </w:rPr>
        <w:t>по</w:t>
      </w:r>
      <w:r w:rsidRPr="0000245D">
        <w:rPr>
          <w:rFonts w:ascii="Tahoma" w:hAnsi="Tahoma" w:cs="Tahoma"/>
          <w:sz w:val="20"/>
        </w:rPr>
        <w:t xml:space="preserve"> взаимодействи</w:t>
      </w:r>
      <w:r>
        <w:rPr>
          <w:rFonts w:ascii="Tahoma" w:hAnsi="Tahoma" w:cs="Tahoma"/>
          <w:sz w:val="20"/>
        </w:rPr>
        <w:t>ю</w:t>
      </w:r>
      <w:r w:rsidRPr="0000245D">
        <w:rPr>
          <w:rFonts w:ascii="Tahoma" w:hAnsi="Tahoma" w:cs="Tahoma"/>
          <w:sz w:val="20"/>
        </w:rPr>
        <w:t xml:space="preserve"> с ПАК </w:t>
      </w:r>
      <w:r w:rsidRPr="0000245D">
        <w:rPr>
          <w:rFonts w:ascii="Tahoma" w:hAnsi="Tahoma" w:cs="Tahoma"/>
          <w:sz w:val="20"/>
          <w:lang w:val="en-US"/>
        </w:rPr>
        <w:t>PAYNET</w:t>
      </w:r>
      <w:r w:rsidRPr="0000245D">
        <w:rPr>
          <w:rFonts w:ascii="Tahoma" w:hAnsi="Tahoma" w:cs="Tahoma"/>
          <w:sz w:val="20"/>
        </w:rPr>
        <w:t>:</w:t>
      </w:r>
    </w:p>
    <w:p w:rsidR="00365525" w:rsidRPr="00365525" w:rsidRDefault="00365525" w:rsidP="00365525">
      <w:pPr>
        <w:rPr>
          <w:rFonts w:ascii="Tahoma" w:hAnsi="Tahoma" w:cs="Tahoma"/>
        </w:rPr>
      </w:pPr>
      <w:r w:rsidRPr="00365525">
        <w:rPr>
          <w:rFonts w:ascii="Tahoma" w:hAnsi="Tahoma" w:cs="Tahoma"/>
        </w:rPr>
        <w:t>Таблица 2.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27"/>
        <w:gridCol w:w="5953"/>
        <w:gridCol w:w="2092"/>
      </w:tblGrid>
      <w:tr w:rsidR="00365525" w:rsidTr="00365525">
        <w:trPr>
          <w:trHeight w:val="146"/>
        </w:trPr>
        <w:tc>
          <w:tcPr>
            <w:tcW w:w="2127" w:type="dxa"/>
          </w:tcPr>
          <w:p w:rsidR="00365525" w:rsidRPr="00365525" w:rsidRDefault="00365525" w:rsidP="00377838">
            <w:pPr>
              <w:rPr>
                <w:rFonts w:ascii="Tahoma" w:hAnsi="Tahoma" w:cs="Tahoma"/>
                <w:b/>
              </w:rPr>
            </w:pPr>
            <w:r w:rsidRPr="00365525">
              <w:rPr>
                <w:rFonts w:ascii="Tahoma" w:hAnsi="Tahoma" w:cs="Tahoma"/>
                <w:b/>
              </w:rPr>
              <w:lastRenderedPageBreak/>
              <w:t>Название метода</w:t>
            </w:r>
          </w:p>
        </w:tc>
        <w:tc>
          <w:tcPr>
            <w:tcW w:w="5953" w:type="dxa"/>
          </w:tcPr>
          <w:p w:rsidR="00365525" w:rsidRPr="00365525" w:rsidRDefault="00365525" w:rsidP="00377838">
            <w:pPr>
              <w:rPr>
                <w:rFonts w:ascii="Tahoma" w:hAnsi="Tahoma" w:cs="Tahoma"/>
                <w:b/>
              </w:rPr>
            </w:pPr>
            <w:r w:rsidRPr="00365525">
              <w:rPr>
                <w:rFonts w:ascii="Tahoma" w:hAnsi="Tahoma" w:cs="Tahoma"/>
                <w:b/>
              </w:rPr>
              <w:t>Описание метода</w:t>
            </w:r>
          </w:p>
        </w:tc>
        <w:tc>
          <w:tcPr>
            <w:tcW w:w="2092" w:type="dxa"/>
          </w:tcPr>
          <w:p w:rsidR="00365525" w:rsidRPr="00365525" w:rsidRDefault="00365525" w:rsidP="00365525">
            <w:pPr>
              <w:rPr>
                <w:rFonts w:ascii="Tahoma" w:hAnsi="Tahoma" w:cs="Tahoma"/>
                <w:b/>
              </w:rPr>
            </w:pPr>
            <w:r w:rsidRPr="00365525">
              <w:rPr>
                <w:rFonts w:ascii="Tahoma" w:hAnsi="Tahoma" w:cs="Tahoma"/>
                <w:b/>
              </w:rPr>
              <w:t>Обязателен для реализации</w:t>
            </w:r>
          </w:p>
        </w:tc>
      </w:tr>
      <w:tr w:rsidR="00365525" w:rsidTr="00365525">
        <w:trPr>
          <w:trHeight w:val="166"/>
        </w:trPr>
        <w:tc>
          <w:tcPr>
            <w:tcW w:w="2127" w:type="dxa"/>
          </w:tcPr>
          <w:p w:rsidR="00365525" w:rsidRPr="00365525" w:rsidRDefault="00365525" w:rsidP="00377838">
            <w:pPr>
              <w:rPr>
                <w:rFonts w:ascii="Tahoma" w:hAnsi="Tahoma" w:cs="Tahoma"/>
              </w:rPr>
            </w:pPr>
            <w:proofErr w:type="spellStart"/>
            <w:r w:rsidRPr="00365525">
              <w:rPr>
                <w:rFonts w:ascii="Tahoma" w:hAnsi="Tahoma" w:cs="Tahoma"/>
              </w:rPr>
              <w:t>PerformTransaction</w:t>
            </w:r>
            <w:proofErr w:type="spellEnd"/>
          </w:p>
        </w:tc>
        <w:tc>
          <w:tcPr>
            <w:tcW w:w="5953" w:type="dxa"/>
          </w:tcPr>
          <w:p w:rsidR="00365525" w:rsidRDefault="00365525" w:rsidP="00377838">
            <w:pPr>
              <w:rPr>
                <w:rFonts w:ascii="Tahoma" w:hAnsi="Tahoma" w:cs="Tahoma"/>
              </w:rPr>
            </w:pPr>
            <w:r w:rsidRPr="003A3BE7">
              <w:rPr>
                <w:rFonts w:ascii="Tahoma" w:hAnsi="Tahoma" w:cs="Tahoma"/>
              </w:rPr>
              <w:t xml:space="preserve">Проведение </w:t>
            </w:r>
            <w:r>
              <w:rPr>
                <w:rFonts w:ascii="Tahoma" w:hAnsi="Tahoma" w:cs="Tahoma"/>
              </w:rPr>
              <w:t>платежной</w:t>
            </w:r>
            <w:r w:rsidRPr="003A3BE7">
              <w:rPr>
                <w:rFonts w:ascii="Tahoma" w:hAnsi="Tahoma" w:cs="Tahoma"/>
              </w:rPr>
              <w:t xml:space="preserve"> операции в счет поставщика услуг</w:t>
            </w:r>
          </w:p>
        </w:tc>
        <w:tc>
          <w:tcPr>
            <w:tcW w:w="2092" w:type="dxa"/>
          </w:tcPr>
          <w:p w:rsidR="00365525" w:rsidRPr="00365525" w:rsidRDefault="00365525" w:rsidP="00365525">
            <w:pPr>
              <w:jc w:val="center"/>
              <w:rPr>
                <w:rFonts w:ascii="Tahoma" w:hAnsi="Tahoma" w:cs="Tahoma"/>
              </w:rPr>
            </w:pPr>
            <w:r w:rsidRPr="00365525">
              <w:rPr>
                <w:rFonts w:ascii="Tahoma" w:hAnsi="Tahoma" w:cs="Tahoma"/>
              </w:rPr>
              <w:sym w:font="Marlett" w:char="F062"/>
            </w:r>
          </w:p>
        </w:tc>
      </w:tr>
      <w:tr w:rsidR="00365525" w:rsidTr="00365525">
        <w:trPr>
          <w:trHeight w:val="114"/>
        </w:trPr>
        <w:tc>
          <w:tcPr>
            <w:tcW w:w="2127" w:type="dxa"/>
          </w:tcPr>
          <w:p w:rsidR="00365525" w:rsidRPr="00365525" w:rsidRDefault="009A1E20" w:rsidP="00377838">
            <w:pPr>
              <w:rPr>
                <w:rFonts w:ascii="Tahoma" w:hAnsi="Tahoma" w:cs="Tahoma"/>
              </w:rPr>
            </w:pPr>
            <w:hyperlink w:anchor="CheckTransaction" w:history="1">
              <w:proofErr w:type="spellStart"/>
              <w:r w:rsidR="00365525" w:rsidRPr="00365525">
                <w:rPr>
                  <w:rStyle w:val="aa"/>
                  <w:rFonts w:ascii="Tahoma" w:hAnsi="Tahoma" w:cs="Tahoma"/>
                  <w:color w:val="auto"/>
                </w:rPr>
                <w:t>CheckTransaction</w:t>
              </w:r>
              <w:proofErr w:type="spellEnd"/>
            </w:hyperlink>
          </w:p>
        </w:tc>
        <w:tc>
          <w:tcPr>
            <w:tcW w:w="5953" w:type="dxa"/>
          </w:tcPr>
          <w:p w:rsidR="00365525" w:rsidRDefault="00365525" w:rsidP="00377838">
            <w:pPr>
              <w:rPr>
                <w:rFonts w:ascii="Tahoma" w:hAnsi="Tahoma" w:cs="Tahoma"/>
              </w:rPr>
            </w:pPr>
            <w:r w:rsidRPr="003A3BE7">
              <w:rPr>
                <w:rFonts w:ascii="Tahoma" w:hAnsi="Tahoma" w:cs="Tahoma"/>
              </w:rPr>
              <w:t xml:space="preserve">Проверка состояния </w:t>
            </w:r>
            <w:r>
              <w:rPr>
                <w:rFonts w:ascii="Tahoma" w:hAnsi="Tahoma" w:cs="Tahoma"/>
              </w:rPr>
              <w:t>платежной</w:t>
            </w:r>
            <w:r w:rsidRPr="003A3BE7">
              <w:rPr>
                <w:rFonts w:ascii="Tahoma" w:hAnsi="Tahoma" w:cs="Tahoma"/>
              </w:rPr>
              <w:t xml:space="preserve"> операции</w:t>
            </w:r>
          </w:p>
        </w:tc>
        <w:tc>
          <w:tcPr>
            <w:tcW w:w="2092" w:type="dxa"/>
          </w:tcPr>
          <w:p w:rsidR="00365525" w:rsidRPr="00365525" w:rsidRDefault="00365525" w:rsidP="00365525">
            <w:pPr>
              <w:jc w:val="center"/>
              <w:rPr>
                <w:rFonts w:ascii="Tahoma" w:hAnsi="Tahoma" w:cs="Tahoma"/>
              </w:rPr>
            </w:pPr>
            <w:r w:rsidRPr="00365525">
              <w:rPr>
                <w:rFonts w:ascii="Tahoma" w:hAnsi="Tahoma" w:cs="Tahoma"/>
              </w:rPr>
              <w:sym w:font="Marlett" w:char="F062"/>
            </w:r>
          </w:p>
        </w:tc>
      </w:tr>
      <w:tr w:rsidR="00365525" w:rsidTr="00365525">
        <w:trPr>
          <w:trHeight w:val="176"/>
        </w:trPr>
        <w:tc>
          <w:tcPr>
            <w:tcW w:w="2127" w:type="dxa"/>
          </w:tcPr>
          <w:p w:rsidR="00365525" w:rsidRPr="00365525" w:rsidRDefault="009A1E20" w:rsidP="00377838">
            <w:pPr>
              <w:rPr>
                <w:rFonts w:ascii="Tahoma" w:hAnsi="Tahoma" w:cs="Tahoma"/>
              </w:rPr>
            </w:pPr>
            <w:hyperlink w:anchor="ContentCancelTransaction" w:history="1">
              <w:proofErr w:type="spellStart"/>
              <w:r w:rsidR="00365525" w:rsidRPr="00365525">
                <w:rPr>
                  <w:rStyle w:val="aa"/>
                  <w:rFonts w:ascii="Tahoma" w:hAnsi="Tahoma" w:cs="Tahoma"/>
                  <w:color w:val="auto"/>
                </w:rPr>
                <w:t>CancelTransaction</w:t>
              </w:r>
              <w:proofErr w:type="spellEnd"/>
            </w:hyperlink>
          </w:p>
        </w:tc>
        <w:tc>
          <w:tcPr>
            <w:tcW w:w="5953" w:type="dxa"/>
          </w:tcPr>
          <w:p w:rsidR="00365525" w:rsidRDefault="00365525" w:rsidP="00377838">
            <w:pPr>
              <w:rPr>
                <w:rFonts w:ascii="Tahoma" w:hAnsi="Tahoma" w:cs="Tahoma"/>
              </w:rPr>
            </w:pPr>
            <w:r w:rsidRPr="003A3BE7">
              <w:rPr>
                <w:rFonts w:ascii="Tahoma" w:hAnsi="Tahoma" w:cs="Tahoma"/>
              </w:rPr>
              <w:t xml:space="preserve">Отмена </w:t>
            </w:r>
            <w:r>
              <w:rPr>
                <w:rFonts w:ascii="Tahoma" w:hAnsi="Tahoma" w:cs="Tahoma"/>
              </w:rPr>
              <w:t>платежной</w:t>
            </w:r>
            <w:r w:rsidRPr="003A3BE7">
              <w:rPr>
                <w:rFonts w:ascii="Tahoma" w:hAnsi="Tahoma" w:cs="Tahoma"/>
              </w:rPr>
              <w:t xml:space="preserve"> операции</w:t>
            </w:r>
          </w:p>
        </w:tc>
        <w:tc>
          <w:tcPr>
            <w:tcW w:w="2092" w:type="dxa"/>
          </w:tcPr>
          <w:p w:rsidR="00365525" w:rsidRPr="00365525" w:rsidRDefault="00365525" w:rsidP="00365525">
            <w:pPr>
              <w:jc w:val="center"/>
              <w:rPr>
                <w:rFonts w:ascii="Tahoma" w:hAnsi="Tahoma" w:cs="Tahoma"/>
              </w:rPr>
            </w:pPr>
            <w:r w:rsidRPr="00365525">
              <w:rPr>
                <w:rFonts w:ascii="Tahoma" w:hAnsi="Tahoma" w:cs="Tahoma"/>
              </w:rPr>
              <w:sym w:font="Marlett" w:char="F062"/>
            </w:r>
          </w:p>
        </w:tc>
      </w:tr>
      <w:tr w:rsidR="00365525" w:rsidTr="00365525">
        <w:trPr>
          <w:trHeight w:val="178"/>
        </w:trPr>
        <w:tc>
          <w:tcPr>
            <w:tcW w:w="2127" w:type="dxa"/>
          </w:tcPr>
          <w:p w:rsidR="00365525" w:rsidRPr="00365525" w:rsidRDefault="009A1E20" w:rsidP="00377838">
            <w:pPr>
              <w:rPr>
                <w:rFonts w:ascii="Tahoma" w:hAnsi="Tahoma" w:cs="Tahoma"/>
              </w:rPr>
            </w:pPr>
            <w:hyperlink w:anchor="ContentGetStatement" w:history="1">
              <w:proofErr w:type="spellStart"/>
              <w:r w:rsidR="00365525" w:rsidRPr="00365525">
                <w:rPr>
                  <w:rStyle w:val="aa"/>
                  <w:rFonts w:ascii="Tahoma" w:hAnsi="Tahoma" w:cs="Tahoma"/>
                  <w:color w:val="auto"/>
                </w:rPr>
                <w:t>GetStatement</w:t>
              </w:r>
              <w:proofErr w:type="spellEnd"/>
            </w:hyperlink>
          </w:p>
        </w:tc>
        <w:tc>
          <w:tcPr>
            <w:tcW w:w="5953" w:type="dxa"/>
          </w:tcPr>
          <w:p w:rsidR="00365525" w:rsidRDefault="00365525" w:rsidP="00377838">
            <w:pPr>
              <w:rPr>
                <w:rFonts w:ascii="Tahoma" w:hAnsi="Tahoma" w:cs="Tahoma"/>
              </w:rPr>
            </w:pPr>
            <w:r w:rsidRPr="003A3BE7">
              <w:rPr>
                <w:rFonts w:ascii="Tahoma" w:hAnsi="Tahoma" w:cs="Tahoma"/>
              </w:rPr>
              <w:t xml:space="preserve">Получение сверочной информации по проведенным </w:t>
            </w:r>
            <w:r>
              <w:rPr>
                <w:rFonts w:ascii="Tahoma" w:hAnsi="Tahoma" w:cs="Tahoma"/>
              </w:rPr>
              <w:t>платежным</w:t>
            </w:r>
            <w:r w:rsidRPr="003A3BE7">
              <w:rPr>
                <w:rFonts w:ascii="Tahoma" w:hAnsi="Tahoma" w:cs="Tahoma"/>
              </w:rPr>
              <w:t xml:space="preserve"> опера</w:t>
            </w:r>
            <w:r>
              <w:rPr>
                <w:rFonts w:ascii="Tahoma" w:hAnsi="Tahoma" w:cs="Tahoma"/>
              </w:rPr>
              <w:t>циям за период</w:t>
            </w:r>
          </w:p>
        </w:tc>
        <w:tc>
          <w:tcPr>
            <w:tcW w:w="2092" w:type="dxa"/>
          </w:tcPr>
          <w:p w:rsidR="00365525" w:rsidRPr="00365525" w:rsidRDefault="00365525" w:rsidP="00365525">
            <w:pPr>
              <w:jc w:val="center"/>
              <w:rPr>
                <w:rFonts w:ascii="Tahoma" w:hAnsi="Tahoma" w:cs="Tahoma"/>
              </w:rPr>
            </w:pPr>
            <w:r w:rsidRPr="00365525">
              <w:rPr>
                <w:rFonts w:ascii="Tahoma" w:hAnsi="Tahoma" w:cs="Tahoma"/>
              </w:rPr>
              <w:sym w:font="Marlett" w:char="F062"/>
            </w:r>
          </w:p>
        </w:tc>
      </w:tr>
      <w:tr w:rsidR="00365525" w:rsidTr="00365525">
        <w:trPr>
          <w:trHeight w:val="178"/>
        </w:trPr>
        <w:tc>
          <w:tcPr>
            <w:tcW w:w="2127" w:type="dxa"/>
          </w:tcPr>
          <w:p w:rsidR="00365525" w:rsidRPr="00365525" w:rsidRDefault="009A1E20" w:rsidP="00377838">
            <w:pPr>
              <w:rPr>
                <w:rFonts w:ascii="Tahoma" w:hAnsi="Tahoma" w:cs="Tahoma"/>
              </w:rPr>
            </w:pPr>
            <w:hyperlink w:anchor="ContentGetInformation" w:history="1">
              <w:proofErr w:type="spellStart"/>
              <w:r w:rsidR="00365525" w:rsidRPr="00365525">
                <w:rPr>
                  <w:rStyle w:val="aa"/>
                  <w:rFonts w:ascii="Tahoma" w:hAnsi="Tahoma" w:cs="Tahoma"/>
                  <w:color w:val="auto"/>
                </w:rPr>
                <w:t>GetInformation</w:t>
              </w:r>
              <w:proofErr w:type="spellEnd"/>
            </w:hyperlink>
          </w:p>
        </w:tc>
        <w:tc>
          <w:tcPr>
            <w:tcW w:w="5953" w:type="dxa"/>
          </w:tcPr>
          <w:p w:rsidR="00365525" w:rsidRDefault="00365525" w:rsidP="00377838">
            <w:pPr>
              <w:rPr>
                <w:rFonts w:ascii="Tahoma" w:hAnsi="Tahoma" w:cs="Tahoma"/>
              </w:rPr>
            </w:pPr>
            <w:r w:rsidRPr="003A3BE7">
              <w:rPr>
                <w:rFonts w:ascii="Tahoma" w:hAnsi="Tahoma" w:cs="Tahoma"/>
              </w:rPr>
              <w:t>Получение справочной информации</w:t>
            </w:r>
          </w:p>
        </w:tc>
        <w:tc>
          <w:tcPr>
            <w:tcW w:w="2092" w:type="dxa"/>
          </w:tcPr>
          <w:p w:rsidR="00365525" w:rsidRDefault="007F5C62" w:rsidP="00365525">
            <w:pPr>
              <w:jc w:val="center"/>
              <w:rPr>
                <w:rFonts w:ascii="Tahoma" w:hAnsi="Tahoma" w:cs="Tahoma"/>
              </w:rPr>
            </w:pPr>
            <w:r w:rsidRPr="00365525">
              <w:rPr>
                <w:rFonts w:ascii="Tahoma" w:hAnsi="Tahoma" w:cs="Tahoma"/>
              </w:rPr>
              <w:sym w:font="Marlett" w:char="F062"/>
            </w:r>
          </w:p>
        </w:tc>
      </w:tr>
      <w:tr w:rsidR="00A677ED" w:rsidTr="00365525">
        <w:trPr>
          <w:trHeight w:val="178"/>
        </w:trPr>
        <w:tc>
          <w:tcPr>
            <w:tcW w:w="2127" w:type="dxa"/>
          </w:tcPr>
          <w:p w:rsidR="00A677ED" w:rsidRPr="00A677ED" w:rsidRDefault="00A677ED" w:rsidP="00377838">
            <w:pPr>
              <w:rPr>
                <w:rFonts w:ascii="Tahoma" w:hAnsi="Tahoma" w:cs="Tahoma"/>
                <w:lang w:val="en-US"/>
              </w:rPr>
            </w:pPr>
            <w:proofErr w:type="spellStart"/>
            <w:r>
              <w:rPr>
                <w:rFonts w:ascii="Tahoma" w:hAnsi="Tahoma" w:cs="Tahoma"/>
                <w:lang w:val="en-US"/>
              </w:rPr>
              <w:t>ChangePassword</w:t>
            </w:r>
            <w:proofErr w:type="spellEnd"/>
          </w:p>
        </w:tc>
        <w:tc>
          <w:tcPr>
            <w:tcW w:w="5953" w:type="dxa"/>
          </w:tcPr>
          <w:p w:rsidR="00A677ED" w:rsidRPr="00A677ED" w:rsidRDefault="00A677ED" w:rsidP="00A677ED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Изменение пароля доступа к </w:t>
            </w:r>
            <w:r>
              <w:rPr>
                <w:rFonts w:ascii="Tahoma" w:hAnsi="Tahoma" w:cs="Tahoma"/>
                <w:lang w:val="en-US"/>
              </w:rPr>
              <w:t>Web</w:t>
            </w:r>
            <w:r w:rsidRPr="00A677ED">
              <w:rPr>
                <w:rFonts w:ascii="Tahoma" w:hAnsi="Tahoma" w:cs="Tahoma"/>
              </w:rPr>
              <w:t>-</w:t>
            </w:r>
            <w:r>
              <w:rPr>
                <w:rFonts w:ascii="Tahoma" w:hAnsi="Tahoma" w:cs="Tahoma"/>
              </w:rPr>
              <w:t>сервису поставщика</w:t>
            </w:r>
          </w:p>
        </w:tc>
        <w:tc>
          <w:tcPr>
            <w:tcW w:w="2092" w:type="dxa"/>
          </w:tcPr>
          <w:p w:rsidR="00A677ED" w:rsidRDefault="00A677ED" w:rsidP="00365525">
            <w:pPr>
              <w:jc w:val="center"/>
              <w:rPr>
                <w:rFonts w:ascii="Tahoma" w:hAnsi="Tahoma" w:cs="Tahoma"/>
              </w:rPr>
            </w:pPr>
          </w:p>
        </w:tc>
      </w:tr>
    </w:tbl>
    <w:p w:rsidR="0000245D" w:rsidRPr="00A677ED" w:rsidRDefault="0000245D" w:rsidP="0000245D"/>
    <w:p w:rsidR="0028129B" w:rsidRPr="0000245D" w:rsidRDefault="0028129B" w:rsidP="0000245D">
      <w:pPr>
        <w:numPr>
          <w:ilvl w:val="1"/>
          <w:numId w:val="35"/>
        </w:numPr>
        <w:ind w:left="0" w:firstLine="709"/>
        <w:rPr>
          <w:rFonts w:ascii="Tahoma" w:hAnsi="Tahoma" w:cs="Tahoma"/>
        </w:rPr>
      </w:pPr>
      <w:r w:rsidRPr="0000245D">
        <w:rPr>
          <w:rFonts w:ascii="Tahoma" w:hAnsi="Tahoma" w:cs="Tahoma"/>
        </w:rPr>
        <w:t>Сервисы и параметры, передаваемые поставщику во время проведения оплаты</w:t>
      </w:r>
      <w:r w:rsidR="0000245D" w:rsidRPr="0000245D">
        <w:rPr>
          <w:rFonts w:ascii="Tahoma" w:hAnsi="Tahoma" w:cs="Tahoma"/>
        </w:rPr>
        <w:t xml:space="preserve"> </w:t>
      </w:r>
      <w:r w:rsidR="008D2F0D" w:rsidRPr="0000245D">
        <w:rPr>
          <w:rFonts w:ascii="Tahoma" w:hAnsi="Tahoma" w:cs="Tahoma"/>
        </w:rPr>
        <w:t>(</w:t>
      </w:r>
      <w:proofErr w:type="spellStart"/>
      <w:r w:rsidR="0000245D" w:rsidRPr="0000245D">
        <w:rPr>
          <w:rFonts w:ascii="Tahoma" w:hAnsi="Tahoma" w:cs="Tahoma"/>
          <w:b/>
          <w:lang w:val="en-US"/>
        </w:rPr>
        <w:t>PerformTransactio</w:t>
      </w:r>
      <w:r w:rsidR="0000245D">
        <w:rPr>
          <w:rFonts w:ascii="Tahoma" w:hAnsi="Tahoma" w:cs="Tahoma"/>
          <w:b/>
          <w:lang w:val="en-US"/>
        </w:rPr>
        <w:t>nRequest</w:t>
      </w:r>
      <w:proofErr w:type="spellEnd"/>
      <w:r w:rsidR="008D2F0D" w:rsidRPr="0000245D">
        <w:rPr>
          <w:rFonts w:ascii="Tahoma" w:hAnsi="Tahoma" w:cs="Tahoma"/>
        </w:rPr>
        <w:t>)</w:t>
      </w:r>
      <w:r w:rsidRPr="0000245D">
        <w:rPr>
          <w:rFonts w:ascii="Tahoma" w:hAnsi="Tahoma" w:cs="Tahoma"/>
        </w:rPr>
        <w:t>:</w:t>
      </w:r>
    </w:p>
    <w:p w:rsidR="00A677ED" w:rsidRDefault="00B906A2" w:rsidP="0000245D">
      <w:pPr>
        <w:rPr>
          <w:rFonts w:ascii="Tahoma" w:hAnsi="Tahoma" w:cs="Tahoma"/>
        </w:rPr>
      </w:pPr>
      <w:r w:rsidRPr="0000245D">
        <w:rPr>
          <w:rFonts w:ascii="Tahoma" w:hAnsi="Tahoma" w:cs="Tahoma"/>
        </w:rPr>
        <w:t>Таблица 3.</w:t>
      </w:r>
    </w:p>
    <w:tbl>
      <w:tblPr>
        <w:tblpPr w:leftFromText="180" w:rightFromText="180" w:vertAnchor="text" w:horzAnchor="margin" w:tblpY="56"/>
        <w:tblW w:w="103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1984"/>
        <w:gridCol w:w="1479"/>
        <w:gridCol w:w="1793"/>
        <w:gridCol w:w="1428"/>
        <w:gridCol w:w="1395"/>
        <w:gridCol w:w="1128"/>
      </w:tblGrid>
      <w:tr w:rsidR="003F2014" w:rsidRPr="003F2014" w:rsidTr="003F2014">
        <w:trPr>
          <w:trHeight w:val="360"/>
        </w:trPr>
        <w:tc>
          <w:tcPr>
            <w:tcW w:w="1101" w:type="dxa"/>
          </w:tcPr>
          <w:p w:rsidR="003F2014" w:rsidRPr="003F2014" w:rsidRDefault="003F2014" w:rsidP="003F2014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ind w:left="-70"/>
              <w:rPr>
                <w:rFonts w:ascii="Tahoma" w:hAnsi="Tahoma" w:cs="Tahoma"/>
                <w:b/>
                <w:sz w:val="18"/>
                <w:szCs w:val="18"/>
                <w:lang w:val="en-US"/>
              </w:rPr>
            </w:pPr>
            <w:proofErr w:type="spellStart"/>
            <w:r w:rsidRPr="003F2014">
              <w:rPr>
                <w:rFonts w:ascii="Tahoma" w:hAnsi="Tahoma" w:cs="Tahoma"/>
                <w:b/>
                <w:sz w:val="18"/>
                <w:szCs w:val="18"/>
                <w:lang w:val="en-US"/>
              </w:rPr>
              <w:t>Serviceid</w:t>
            </w:r>
            <w:proofErr w:type="spellEnd"/>
          </w:p>
        </w:tc>
        <w:tc>
          <w:tcPr>
            <w:tcW w:w="1984" w:type="dxa"/>
          </w:tcPr>
          <w:p w:rsidR="003F2014" w:rsidRPr="003F2014" w:rsidRDefault="003F2014" w:rsidP="003F2014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ind w:left="-70"/>
              <w:rPr>
                <w:rFonts w:ascii="Tahoma" w:hAnsi="Tahoma" w:cs="Tahoma"/>
                <w:b/>
                <w:sz w:val="18"/>
                <w:szCs w:val="18"/>
                <w:lang w:val="en-US"/>
              </w:rPr>
            </w:pPr>
            <w:r w:rsidRPr="003F2014">
              <w:rPr>
                <w:rFonts w:ascii="Tahoma" w:hAnsi="Tahoma" w:cs="Tahoma"/>
                <w:b/>
                <w:sz w:val="18"/>
                <w:szCs w:val="18"/>
                <w:lang w:val="en-US"/>
              </w:rPr>
              <w:t>Parameter</w:t>
            </w:r>
          </w:p>
        </w:tc>
        <w:tc>
          <w:tcPr>
            <w:tcW w:w="1479" w:type="dxa"/>
          </w:tcPr>
          <w:p w:rsidR="003F2014" w:rsidRPr="003F2014" w:rsidRDefault="003F2014" w:rsidP="003F2014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ind w:left="-70"/>
              <w:rPr>
                <w:rFonts w:ascii="Tahoma" w:hAnsi="Tahoma" w:cs="Tahoma"/>
                <w:b/>
                <w:sz w:val="18"/>
                <w:szCs w:val="18"/>
                <w:lang w:val="ru-RU"/>
              </w:rPr>
            </w:pPr>
            <w:r w:rsidRPr="003F2014">
              <w:rPr>
                <w:rFonts w:ascii="Tahoma" w:hAnsi="Tahoma" w:cs="Tahoma"/>
                <w:b/>
                <w:sz w:val="18"/>
                <w:szCs w:val="18"/>
                <w:lang w:val="en-US"/>
              </w:rPr>
              <w:t>Parameter type</w:t>
            </w:r>
          </w:p>
        </w:tc>
        <w:tc>
          <w:tcPr>
            <w:tcW w:w="1793" w:type="dxa"/>
          </w:tcPr>
          <w:p w:rsidR="003F2014" w:rsidRPr="003F2014" w:rsidRDefault="003F2014" w:rsidP="003F2014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ind w:left="-70"/>
              <w:rPr>
                <w:rFonts w:ascii="Tahoma" w:hAnsi="Tahoma" w:cs="Tahoma"/>
                <w:b/>
                <w:sz w:val="18"/>
                <w:szCs w:val="18"/>
                <w:lang w:val="ru-RU"/>
              </w:rPr>
            </w:pPr>
            <w:r w:rsidRPr="003F2014">
              <w:rPr>
                <w:rFonts w:ascii="Tahoma" w:hAnsi="Tahoma" w:cs="Tahoma"/>
                <w:b/>
                <w:sz w:val="18"/>
                <w:szCs w:val="18"/>
                <w:lang w:val="ru-RU"/>
              </w:rPr>
              <w:t>Название параметра в интерфейсе Платежного Агента (русский)</w:t>
            </w:r>
          </w:p>
        </w:tc>
        <w:tc>
          <w:tcPr>
            <w:tcW w:w="1428" w:type="dxa"/>
          </w:tcPr>
          <w:p w:rsidR="003F2014" w:rsidRPr="003F2014" w:rsidRDefault="003F2014" w:rsidP="003F2014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ind w:left="-70"/>
              <w:rPr>
                <w:rFonts w:ascii="Tahoma" w:hAnsi="Tahoma" w:cs="Tahoma"/>
                <w:b/>
                <w:sz w:val="18"/>
                <w:szCs w:val="18"/>
                <w:lang w:val="ru-RU"/>
              </w:rPr>
            </w:pPr>
            <w:r w:rsidRPr="003F2014">
              <w:rPr>
                <w:rFonts w:ascii="Tahoma" w:hAnsi="Tahoma" w:cs="Tahoma"/>
                <w:b/>
                <w:sz w:val="18"/>
                <w:szCs w:val="18"/>
                <w:lang w:val="ru-RU"/>
              </w:rPr>
              <w:t>Название параметра в интерфейсе Платежного Агента</w:t>
            </w:r>
            <w:proofErr w:type="gramStart"/>
            <w:r w:rsidRPr="003F2014">
              <w:rPr>
                <w:rFonts w:ascii="Tahoma" w:hAnsi="Tahoma" w:cs="Tahoma"/>
                <w:b/>
                <w:sz w:val="18"/>
                <w:szCs w:val="18"/>
                <w:lang w:val="ru-RU"/>
              </w:rPr>
              <w:t xml:space="preserve">   (</w:t>
            </w:r>
            <w:proofErr w:type="gramEnd"/>
            <w:r w:rsidRPr="003F2014">
              <w:rPr>
                <w:rFonts w:ascii="Tahoma" w:hAnsi="Tahoma" w:cs="Tahoma"/>
                <w:b/>
                <w:sz w:val="18"/>
                <w:szCs w:val="18"/>
                <w:lang w:val="ru-RU"/>
              </w:rPr>
              <w:t>узбекский)</w:t>
            </w:r>
          </w:p>
        </w:tc>
        <w:tc>
          <w:tcPr>
            <w:tcW w:w="1395" w:type="dxa"/>
          </w:tcPr>
          <w:p w:rsidR="003F2014" w:rsidRPr="003F2014" w:rsidRDefault="003F2014" w:rsidP="003F2014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ind w:left="-70"/>
              <w:rPr>
                <w:rFonts w:ascii="Tahoma" w:hAnsi="Tahoma" w:cs="Tahoma"/>
                <w:b/>
                <w:sz w:val="18"/>
                <w:szCs w:val="18"/>
                <w:lang w:val="ru-RU"/>
              </w:rPr>
            </w:pPr>
            <w:r w:rsidRPr="003F2014">
              <w:rPr>
                <w:rFonts w:ascii="Tahoma" w:hAnsi="Tahoma" w:cs="Tahoma"/>
                <w:b/>
                <w:sz w:val="18"/>
                <w:szCs w:val="18"/>
                <w:lang w:val="ru-RU"/>
              </w:rPr>
              <w:t>Принимаемые параметры</w:t>
            </w:r>
          </w:p>
        </w:tc>
        <w:tc>
          <w:tcPr>
            <w:tcW w:w="1128" w:type="dxa"/>
          </w:tcPr>
          <w:p w:rsidR="003F2014" w:rsidRPr="003F2014" w:rsidRDefault="003F2014" w:rsidP="003F2014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ind w:left="-70"/>
              <w:rPr>
                <w:rFonts w:ascii="Tahoma" w:hAnsi="Tahoma" w:cs="Tahoma"/>
                <w:b/>
                <w:sz w:val="18"/>
                <w:szCs w:val="18"/>
                <w:lang w:val="ru-RU"/>
              </w:rPr>
            </w:pPr>
            <w:r w:rsidRPr="003F2014">
              <w:rPr>
                <w:rFonts w:ascii="Tahoma" w:hAnsi="Tahoma" w:cs="Tahoma"/>
                <w:b/>
                <w:sz w:val="18"/>
                <w:szCs w:val="18"/>
                <w:lang w:val="ru-RU"/>
              </w:rPr>
              <w:t>Идентификатор плательщика</w:t>
            </w:r>
          </w:p>
        </w:tc>
      </w:tr>
      <w:tr w:rsidR="009E704A" w:rsidRPr="003F2014" w:rsidTr="003F2014">
        <w:trPr>
          <w:trHeight w:val="463"/>
        </w:trPr>
        <w:tc>
          <w:tcPr>
            <w:tcW w:w="1101" w:type="dxa"/>
          </w:tcPr>
          <w:p w:rsidR="009E704A" w:rsidRPr="003F2014" w:rsidRDefault="009E704A" w:rsidP="009E704A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sz w:val="18"/>
                <w:szCs w:val="18"/>
                <w:lang w:val="en-US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1</w:t>
            </w:r>
          </w:p>
        </w:tc>
        <w:tc>
          <w:tcPr>
            <w:tcW w:w="1984" w:type="dxa"/>
          </w:tcPr>
          <w:p w:rsidR="009E704A" w:rsidRPr="003F2014" w:rsidRDefault="006E69E0" w:rsidP="006E69E0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jc w:val="center"/>
              <w:rPr>
                <w:rFonts w:ascii="Tahoma" w:hAnsi="Tahoma" w:cs="Tahoma"/>
                <w:b/>
                <w:sz w:val="18"/>
                <w:szCs w:val="18"/>
                <w:lang w:val="ru-RU"/>
              </w:rPr>
            </w:pPr>
            <w:r>
              <w:rPr>
                <w:rFonts w:ascii="Tahoma" w:hAnsi="Tahoma" w:cs="Tahoma"/>
                <w:b/>
                <w:sz w:val="18"/>
                <w:szCs w:val="18"/>
                <w:lang w:val="en-US"/>
              </w:rPr>
              <w:t>ID</w:t>
            </w:r>
          </w:p>
        </w:tc>
        <w:tc>
          <w:tcPr>
            <w:tcW w:w="1479" w:type="dxa"/>
          </w:tcPr>
          <w:p w:rsidR="009E704A" w:rsidRPr="003F2014" w:rsidRDefault="009E704A" w:rsidP="009E704A">
            <w:pPr>
              <w:pStyle w:val="Default"/>
              <w:rPr>
                <w:rFonts w:ascii="Tahoma" w:hAnsi="Tahoma" w:cs="Tahoma"/>
                <w:color w:val="auto"/>
                <w:sz w:val="18"/>
                <w:szCs w:val="18"/>
                <w:lang w:val="en-US" w:eastAsia="en-US"/>
              </w:rPr>
            </w:pPr>
            <w:r w:rsidRPr="003F2014">
              <w:rPr>
                <w:rFonts w:ascii="Tahoma" w:hAnsi="Tahoma" w:cs="Tahoma"/>
                <w:color w:val="auto"/>
                <w:sz w:val="18"/>
                <w:szCs w:val="18"/>
                <w:lang w:val="en-US" w:eastAsia="en-US"/>
              </w:rPr>
              <w:t>string</w:t>
            </w:r>
          </w:p>
        </w:tc>
        <w:tc>
          <w:tcPr>
            <w:tcW w:w="1793" w:type="dxa"/>
          </w:tcPr>
          <w:p w:rsidR="009E704A" w:rsidRPr="00AE053D" w:rsidRDefault="00AE053D" w:rsidP="009E704A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sz w:val="18"/>
                <w:szCs w:val="18"/>
                <w:lang w:val="en-US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UID</w:t>
            </w:r>
          </w:p>
        </w:tc>
        <w:tc>
          <w:tcPr>
            <w:tcW w:w="1428" w:type="dxa"/>
          </w:tcPr>
          <w:p w:rsidR="009E704A" w:rsidRPr="00AE053D" w:rsidRDefault="00AE053D" w:rsidP="009E704A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sz w:val="18"/>
                <w:szCs w:val="18"/>
                <w:lang w:val="en-US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UID</w:t>
            </w:r>
          </w:p>
        </w:tc>
        <w:tc>
          <w:tcPr>
            <w:tcW w:w="1395" w:type="dxa"/>
          </w:tcPr>
          <w:p w:rsidR="009E704A" w:rsidRPr="00AE053D" w:rsidRDefault="00AE053D" w:rsidP="009E704A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sz w:val="18"/>
                <w:szCs w:val="18"/>
                <w:lang w:val="en-US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UID</w:t>
            </w:r>
          </w:p>
        </w:tc>
        <w:tc>
          <w:tcPr>
            <w:tcW w:w="1128" w:type="dxa"/>
          </w:tcPr>
          <w:p w:rsidR="009E704A" w:rsidRPr="003F2014" w:rsidRDefault="009E704A" w:rsidP="009E704A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jc w:val="center"/>
              <w:rPr>
                <w:rFonts w:ascii="Tahoma" w:hAnsi="Tahoma" w:cs="Tahoma"/>
                <w:sz w:val="18"/>
                <w:szCs w:val="18"/>
                <w:lang w:val="ru-RU"/>
              </w:rPr>
            </w:pPr>
            <w:r w:rsidRPr="003F2014">
              <w:rPr>
                <w:rFonts w:ascii="Tahoma" w:hAnsi="Tahoma" w:cs="Tahoma"/>
                <w:sz w:val="18"/>
                <w:szCs w:val="18"/>
                <w:lang w:val="ru-RU"/>
              </w:rPr>
              <w:t>√</w:t>
            </w:r>
          </w:p>
        </w:tc>
      </w:tr>
    </w:tbl>
    <w:p w:rsidR="003F2014" w:rsidRDefault="003F2014" w:rsidP="0000245D">
      <w:pPr>
        <w:rPr>
          <w:rFonts w:ascii="Tahoma" w:hAnsi="Tahoma" w:cs="Tahoma"/>
        </w:rPr>
      </w:pPr>
    </w:p>
    <w:p w:rsidR="00A677ED" w:rsidRPr="00A677ED" w:rsidRDefault="00A677ED" w:rsidP="0000245D">
      <w:pPr>
        <w:rPr>
          <w:b/>
        </w:rPr>
      </w:pPr>
    </w:p>
    <w:p w:rsidR="007E6C46" w:rsidRPr="0000245D" w:rsidRDefault="00AB2603" w:rsidP="00A677ED">
      <w:pPr>
        <w:numPr>
          <w:ilvl w:val="1"/>
          <w:numId w:val="35"/>
        </w:numPr>
        <w:rPr>
          <w:rFonts w:ascii="Tahoma" w:hAnsi="Tahoma" w:cs="Tahoma"/>
        </w:rPr>
      </w:pPr>
      <w:r w:rsidRPr="0000245D">
        <w:rPr>
          <w:rFonts w:ascii="Tahoma" w:hAnsi="Tahoma" w:cs="Tahoma"/>
        </w:rPr>
        <w:t>Параметры</w:t>
      </w:r>
      <w:r w:rsidR="00C80921" w:rsidRPr="0000245D">
        <w:rPr>
          <w:rFonts w:ascii="Tahoma" w:hAnsi="Tahoma" w:cs="Tahoma"/>
        </w:rPr>
        <w:t>,</w:t>
      </w:r>
      <w:r w:rsidRPr="0000245D">
        <w:rPr>
          <w:rFonts w:ascii="Tahoma" w:hAnsi="Tahoma" w:cs="Tahoma"/>
        </w:rPr>
        <w:t xml:space="preserve"> получаемые от </w:t>
      </w:r>
      <w:r w:rsidR="000B63C8" w:rsidRPr="0000245D">
        <w:rPr>
          <w:rFonts w:ascii="Tahoma" w:hAnsi="Tahoma" w:cs="Tahoma"/>
        </w:rPr>
        <w:t>Поставщика</w:t>
      </w:r>
      <w:r w:rsidRPr="0000245D">
        <w:rPr>
          <w:rFonts w:ascii="Tahoma" w:hAnsi="Tahoma" w:cs="Tahoma"/>
        </w:rPr>
        <w:t xml:space="preserve"> во время проведения оплаты</w:t>
      </w:r>
      <w:r w:rsidR="008D2F0D" w:rsidRPr="0000245D">
        <w:rPr>
          <w:rFonts w:ascii="Tahoma" w:hAnsi="Tahoma" w:cs="Tahoma"/>
        </w:rPr>
        <w:t xml:space="preserve"> (</w:t>
      </w:r>
      <w:proofErr w:type="spellStart"/>
      <w:r w:rsidR="009A1E20">
        <w:rPr>
          <w:rStyle w:val="aa"/>
          <w:rFonts w:ascii="Tahoma" w:hAnsi="Tahoma" w:cs="Tahoma"/>
          <w:b/>
          <w:color w:val="auto"/>
        </w:rPr>
        <w:fldChar w:fldCharType="begin"/>
      </w:r>
      <w:r w:rsidR="009A1E20">
        <w:rPr>
          <w:rStyle w:val="aa"/>
          <w:rFonts w:ascii="Tahoma" w:hAnsi="Tahoma" w:cs="Tahoma"/>
          <w:b/>
          <w:color w:val="auto"/>
        </w:rPr>
        <w:instrText xml:space="preserve"> HYPERLINK \l "PerformTransaction" </w:instrText>
      </w:r>
      <w:r w:rsidR="009A1E20">
        <w:rPr>
          <w:rStyle w:val="aa"/>
          <w:rFonts w:ascii="Tahoma" w:hAnsi="Tahoma" w:cs="Tahoma"/>
          <w:b/>
          <w:color w:val="auto"/>
        </w:rPr>
        <w:fldChar w:fldCharType="separate"/>
      </w:r>
      <w:r w:rsidR="008D2F0D" w:rsidRPr="0000245D">
        <w:rPr>
          <w:rStyle w:val="aa"/>
          <w:rFonts w:ascii="Tahoma" w:hAnsi="Tahoma" w:cs="Tahoma"/>
          <w:b/>
          <w:color w:val="auto"/>
        </w:rPr>
        <w:t>PerformTransactio</w:t>
      </w:r>
      <w:r w:rsidR="0000245D">
        <w:rPr>
          <w:rStyle w:val="aa"/>
          <w:rFonts w:ascii="Tahoma" w:hAnsi="Tahoma" w:cs="Tahoma"/>
          <w:b/>
          <w:color w:val="auto"/>
          <w:lang w:val="en-US"/>
        </w:rPr>
        <w:t>nResponse</w:t>
      </w:r>
      <w:proofErr w:type="spellEnd"/>
      <w:r w:rsidR="009A1E20">
        <w:rPr>
          <w:rStyle w:val="aa"/>
          <w:rFonts w:ascii="Tahoma" w:hAnsi="Tahoma" w:cs="Tahoma"/>
          <w:b/>
          <w:color w:val="auto"/>
          <w:lang w:val="en-US"/>
        </w:rPr>
        <w:fldChar w:fldCharType="end"/>
      </w:r>
      <w:r w:rsidR="008D2F0D" w:rsidRPr="0000245D">
        <w:rPr>
          <w:rFonts w:ascii="Tahoma" w:hAnsi="Tahoma" w:cs="Tahoma"/>
        </w:rPr>
        <w:t>)</w:t>
      </w:r>
      <w:r w:rsidRPr="0000245D">
        <w:rPr>
          <w:rFonts w:ascii="Tahoma" w:hAnsi="Tahoma" w:cs="Tahoma"/>
        </w:rPr>
        <w:t>:</w:t>
      </w:r>
    </w:p>
    <w:p w:rsidR="00B906A2" w:rsidRPr="0000245D" w:rsidRDefault="00B906A2" w:rsidP="00B906A2">
      <w:pPr>
        <w:rPr>
          <w:rFonts w:ascii="Tahoma" w:hAnsi="Tahoma" w:cs="Tahoma"/>
        </w:rPr>
      </w:pPr>
      <w:r w:rsidRPr="00B906A2">
        <w:rPr>
          <w:rFonts w:ascii="Tahoma" w:hAnsi="Tahoma" w:cs="Tahoma"/>
        </w:rPr>
        <w:t xml:space="preserve">Таблица </w:t>
      </w:r>
      <w:r w:rsidR="00E43773">
        <w:rPr>
          <w:rFonts w:ascii="Tahoma" w:hAnsi="Tahoma" w:cs="Tahoma"/>
        </w:rPr>
        <w:t>4</w:t>
      </w:r>
      <w:r w:rsidRPr="00B906A2">
        <w:rPr>
          <w:rFonts w:ascii="Tahoma" w:hAnsi="Tahoma" w:cs="Tahoma"/>
        </w:rPr>
        <w:t>.</w:t>
      </w:r>
    </w:p>
    <w:tbl>
      <w:tblPr>
        <w:tblpPr w:leftFromText="180" w:rightFromText="180" w:vertAnchor="text" w:horzAnchor="page" w:tblpX="1230" w:tblpY="181"/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93"/>
        <w:gridCol w:w="1843"/>
        <w:gridCol w:w="3685"/>
        <w:gridCol w:w="2552"/>
      </w:tblGrid>
      <w:tr w:rsidR="003F2014" w:rsidRPr="003F2014" w:rsidTr="003F2014">
        <w:trPr>
          <w:trHeight w:val="270"/>
        </w:trPr>
        <w:tc>
          <w:tcPr>
            <w:tcW w:w="2093" w:type="dxa"/>
          </w:tcPr>
          <w:p w:rsidR="003F2014" w:rsidRPr="003F2014" w:rsidRDefault="003F2014" w:rsidP="001D7551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b/>
                <w:sz w:val="18"/>
                <w:szCs w:val="18"/>
                <w:lang w:val="en-US"/>
              </w:rPr>
            </w:pPr>
            <w:r w:rsidRPr="003F2014">
              <w:rPr>
                <w:rFonts w:ascii="Tahoma" w:hAnsi="Tahoma" w:cs="Tahoma"/>
                <w:b/>
                <w:sz w:val="18"/>
                <w:szCs w:val="18"/>
                <w:lang w:val="en-US"/>
              </w:rPr>
              <w:t>Parameter name</w:t>
            </w:r>
          </w:p>
        </w:tc>
        <w:tc>
          <w:tcPr>
            <w:tcW w:w="1843" w:type="dxa"/>
          </w:tcPr>
          <w:p w:rsidR="003F2014" w:rsidRPr="003F2014" w:rsidRDefault="003F2014" w:rsidP="001D7551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b/>
                <w:sz w:val="18"/>
                <w:szCs w:val="18"/>
                <w:lang w:val="en-US"/>
              </w:rPr>
            </w:pPr>
            <w:r w:rsidRPr="003F2014">
              <w:rPr>
                <w:rFonts w:ascii="Tahoma" w:hAnsi="Tahoma" w:cs="Tahoma"/>
                <w:b/>
                <w:sz w:val="18"/>
                <w:szCs w:val="18"/>
                <w:lang w:val="en-US"/>
              </w:rPr>
              <w:t>Parameter type</w:t>
            </w:r>
          </w:p>
        </w:tc>
        <w:tc>
          <w:tcPr>
            <w:tcW w:w="3685" w:type="dxa"/>
          </w:tcPr>
          <w:p w:rsidR="003F2014" w:rsidRPr="003F2014" w:rsidRDefault="003F2014" w:rsidP="00E43773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b/>
                <w:sz w:val="18"/>
                <w:szCs w:val="18"/>
                <w:lang w:val="ru-RU"/>
              </w:rPr>
            </w:pPr>
            <w:r w:rsidRPr="003F2014">
              <w:rPr>
                <w:rFonts w:ascii="Tahoma" w:hAnsi="Tahoma" w:cs="Tahoma"/>
                <w:b/>
                <w:sz w:val="18"/>
                <w:szCs w:val="18"/>
                <w:lang w:val="ru-RU"/>
              </w:rPr>
              <w:t>Баланс плательщика после проведения транзакции</w:t>
            </w:r>
            <w:r w:rsidR="00E43773">
              <w:rPr>
                <w:rFonts w:ascii="Tahoma" w:hAnsi="Tahoma" w:cs="Tahoma"/>
                <w:b/>
                <w:sz w:val="18"/>
                <w:szCs w:val="18"/>
                <w:lang w:val="ru-RU"/>
              </w:rPr>
              <w:t xml:space="preserve"> (</w:t>
            </w:r>
            <w:proofErr w:type="spellStart"/>
            <w:r w:rsidR="00E43773">
              <w:rPr>
                <w:rFonts w:ascii="Tahoma" w:hAnsi="Tahoma" w:cs="Tahoma"/>
                <w:b/>
                <w:sz w:val="18"/>
                <w:szCs w:val="18"/>
                <w:lang w:val="ru-RU"/>
              </w:rPr>
              <w:t>тийин</w:t>
            </w:r>
            <w:proofErr w:type="spellEnd"/>
            <w:r w:rsidR="00E43773">
              <w:rPr>
                <w:rFonts w:ascii="Tahoma" w:hAnsi="Tahoma" w:cs="Tahoma"/>
                <w:b/>
                <w:sz w:val="18"/>
                <w:szCs w:val="18"/>
                <w:lang w:val="ru-RU"/>
              </w:rPr>
              <w:t>)</w:t>
            </w:r>
          </w:p>
        </w:tc>
        <w:tc>
          <w:tcPr>
            <w:tcW w:w="2552" w:type="dxa"/>
          </w:tcPr>
          <w:p w:rsidR="003F2014" w:rsidRPr="003F2014" w:rsidRDefault="003F2014" w:rsidP="003F2014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b/>
                <w:sz w:val="18"/>
                <w:szCs w:val="18"/>
                <w:lang w:val="ru-RU"/>
              </w:rPr>
            </w:pPr>
            <w:r w:rsidRPr="003F2014">
              <w:rPr>
                <w:rFonts w:ascii="Tahoma" w:hAnsi="Tahoma" w:cs="Tahoma"/>
                <w:b/>
                <w:sz w:val="18"/>
                <w:szCs w:val="18"/>
                <w:lang w:val="ru-RU"/>
              </w:rPr>
              <w:t>Обязател</w:t>
            </w:r>
            <w:r>
              <w:rPr>
                <w:rFonts w:ascii="Tahoma" w:hAnsi="Tahoma" w:cs="Tahoma"/>
                <w:b/>
                <w:sz w:val="18"/>
                <w:szCs w:val="18"/>
                <w:lang w:val="ru-RU"/>
              </w:rPr>
              <w:t>ен для реализации</w:t>
            </w:r>
          </w:p>
        </w:tc>
      </w:tr>
      <w:tr w:rsidR="003F2014" w:rsidRPr="003F2014" w:rsidTr="003F2014">
        <w:trPr>
          <w:trHeight w:val="105"/>
        </w:trPr>
        <w:tc>
          <w:tcPr>
            <w:tcW w:w="2093" w:type="dxa"/>
          </w:tcPr>
          <w:p w:rsidR="003F2014" w:rsidRPr="003F2014" w:rsidRDefault="003F2014" w:rsidP="004F3005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Courier New" w:hAnsi="Courier New" w:cs="Courier New"/>
                <w:b/>
                <w:sz w:val="18"/>
                <w:szCs w:val="18"/>
                <w:lang w:val="ru-RU"/>
              </w:rPr>
            </w:pPr>
            <w:r w:rsidRPr="003F2014">
              <w:rPr>
                <w:rFonts w:ascii="Tahoma" w:hAnsi="Tahoma" w:cs="Tahoma"/>
                <w:b/>
                <w:sz w:val="18"/>
                <w:szCs w:val="18"/>
                <w:lang w:val="en-US"/>
              </w:rPr>
              <w:t>balance</w:t>
            </w:r>
          </w:p>
        </w:tc>
        <w:tc>
          <w:tcPr>
            <w:tcW w:w="1843" w:type="dxa"/>
          </w:tcPr>
          <w:p w:rsidR="003F2014" w:rsidRPr="00E43773" w:rsidRDefault="003F2014" w:rsidP="001D7551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sz w:val="18"/>
                <w:szCs w:val="18"/>
                <w:lang w:val="en-US"/>
              </w:rPr>
            </w:pPr>
            <w:r w:rsidRPr="00E43773">
              <w:rPr>
                <w:rFonts w:ascii="Tahoma" w:hAnsi="Tahoma" w:cs="Tahoma"/>
                <w:sz w:val="18"/>
                <w:szCs w:val="18"/>
                <w:lang w:val="en-US"/>
              </w:rPr>
              <w:t>long</w:t>
            </w:r>
          </w:p>
        </w:tc>
        <w:tc>
          <w:tcPr>
            <w:tcW w:w="3685" w:type="dxa"/>
          </w:tcPr>
          <w:p w:rsidR="003F2014" w:rsidRPr="00E43773" w:rsidRDefault="003F2014" w:rsidP="001D7551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 w:rsidRPr="00E43773">
              <w:rPr>
                <w:rFonts w:ascii="Tahoma" w:hAnsi="Tahoma" w:cs="Tahoma"/>
                <w:sz w:val="18"/>
                <w:szCs w:val="18"/>
                <w:lang w:val="ru-RU"/>
              </w:rPr>
              <w:t>√</w:t>
            </w:r>
          </w:p>
        </w:tc>
        <w:tc>
          <w:tcPr>
            <w:tcW w:w="2552" w:type="dxa"/>
          </w:tcPr>
          <w:p w:rsidR="003F2014" w:rsidRPr="00E43773" w:rsidRDefault="003F2014" w:rsidP="001D7551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 w:rsidRPr="00E43773">
              <w:rPr>
                <w:rFonts w:ascii="Tahoma" w:hAnsi="Tahoma" w:cs="Tahoma"/>
                <w:sz w:val="18"/>
                <w:szCs w:val="18"/>
                <w:lang w:val="ru-RU"/>
              </w:rPr>
              <w:t>√</w:t>
            </w:r>
          </w:p>
        </w:tc>
      </w:tr>
    </w:tbl>
    <w:p w:rsidR="00AB2603" w:rsidRDefault="00AB2603" w:rsidP="00E76DC4">
      <w:pPr>
        <w:pStyle w:val="ab"/>
        <w:tabs>
          <w:tab w:val="clear" w:pos="4153"/>
          <w:tab w:val="clear" w:pos="8306"/>
          <w:tab w:val="center" w:pos="4844"/>
          <w:tab w:val="right" w:pos="9689"/>
        </w:tabs>
        <w:spacing w:after="100" w:afterAutospacing="1"/>
        <w:ind w:firstLine="567"/>
        <w:rPr>
          <w:rFonts w:ascii="Tahoma" w:hAnsi="Tahoma" w:cs="Tahoma"/>
          <w:lang w:val="en-US"/>
        </w:rPr>
      </w:pPr>
    </w:p>
    <w:p w:rsidR="00CC1749" w:rsidRPr="00CF7B2F" w:rsidRDefault="00CF7B2F" w:rsidP="00CF7B2F">
      <w:pPr>
        <w:pStyle w:val="af8"/>
        <w:numPr>
          <w:ilvl w:val="0"/>
          <w:numId w:val="35"/>
        </w:numPr>
        <w:rPr>
          <w:rFonts w:ascii="Tahoma" w:hAnsi="Tahoma" w:cs="Tahoma"/>
          <w:b/>
        </w:rPr>
      </w:pPr>
      <w:proofErr w:type="gramStart"/>
      <w:r w:rsidRPr="00CF7B2F">
        <w:rPr>
          <w:rFonts w:ascii="Tahoma" w:hAnsi="Tahoma" w:cs="Tahoma"/>
          <w:b/>
        </w:rPr>
        <w:t>Описание сервиса</w:t>
      </w:r>
      <w:proofErr w:type="gramEnd"/>
      <w:r w:rsidR="004342AA" w:rsidRPr="00CF7B2F">
        <w:rPr>
          <w:rFonts w:ascii="Tahoma" w:hAnsi="Tahoma" w:cs="Tahoma"/>
          <w:b/>
        </w:rPr>
        <w:t xml:space="preserve"> реализ</w:t>
      </w:r>
      <w:r w:rsidR="0085541C" w:rsidRPr="00CF7B2F">
        <w:rPr>
          <w:rFonts w:ascii="Tahoma" w:hAnsi="Tahoma" w:cs="Tahoma"/>
          <w:b/>
        </w:rPr>
        <w:t>уем</w:t>
      </w:r>
      <w:r w:rsidRPr="00CF7B2F">
        <w:rPr>
          <w:rFonts w:ascii="Tahoma" w:hAnsi="Tahoma" w:cs="Tahoma"/>
          <w:b/>
        </w:rPr>
        <w:t>ого</w:t>
      </w:r>
      <w:r w:rsidR="0085541C" w:rsidRPr="00CF7B2F">
        <w:rPr>
          <w:rFonts w:ascii="Tahoma" w:hAnsi="Tahoma" w:cs="Tahoma"/>
          <w:b/>
        </w:rPr>
        <w:t xml:space="preserve"> </w:t>
      </w:r>
      <w:r w:rsidR="004342AA" w:rsidRPr="00CF7B2F">
        <w:rPr>
          <w:rFonts w:ascii="Tahoma" w:hAnsi="Tahoma" w:cs="Tahoma"/>
          <w:b/>
        </w:rPr>
        <w:t>на основе</w:t>
      </w:r>
      <w:r w:rsidR="00CC1749" w:rsidRPr="00CF7B2F">
        <w:rPr>
          <w:rFonts w:ascii="Tahoma" w:hAnsi="Tahoma" w:cs="Tahoma"/>
          <w:b/>
        </w:rPr>
        <w:t xml:space="preserve"> метод</w:t>
      </w:r>
      <w:r w:rsidR="004342AA" w:rsidRPr="00CF7B2F">
        <w:rPr>
          <w:rFonts w:ascii="Tahoma" w:hAnsi="Tahoma" w:cs="Tahoma"/>
          <w:b/>
        </w:rPr>
        <w:t>а</w:t>
      </w:r>
      <w:r w:rsidR="00CC1749" w:rsidRPr="00CF7B2F">
        <w:rPr>
          <w:rFonts w:ascii="Tahoma" w:hAnsi="Tahoma" w:cs="Tahoma"/>
          <w:b/>
        </w:rPr>
        <w:t xml:space="preserve"> </w:t>
      </w:r>
      <w:proofErr w:type="spellStart"/>
      <w:r w:rsidR="00CC1749" w:rsidRPr="00CC1749">
        <w:rPr>
          <w:rFonts w:ascii="Tahoma" w:hAnsi="Tahoma" w:cs="Tahoma"/>
          <w:b/>
        </w:rPr>
        <w:t>GetInformation</w:t>
      </w:r>
      <w:proofErr w:type="spellEnd"/>
      <w:r>
        <w:rPr>
          <w:rFonts w:ascii="Tahoma" w:hAnsi="Tahoma" w:cs="Tahoma"/>
          <w:b/>
        </w:rPr>
        <w:t xml:space="preserve"> </w:t>
      </w:r>
    </w:p>
    <w:p w:rsidR="00CF7B2F" w:rsidRPr="00A3575A" w:rsidRDefault="00CF7B2F" w:rsidP="00CF7B2F">
      <w:pPr>
        <w:numPr>
          <w:ilvl w:val="1"/>
          <w:numId w:val="35"/>
        </w:numPr>
        <w:ind w:left="0" w:firstLine="709"/>
        <w:rPr>
          <w:rFonts w:ascii="Tahoma" w:hAnsi="Tahoma" w:cs="Tahoma"/>
        </w:rPr>
      </w:pPr>
      <w:r w:rsidRPr="00A3575A">
        <w:rPr>
          <w:rFonts w:ascii="Tahoma" w:hAnsi="Tahoma" w:cs="Tahoma"/>
        </w:rPr>
        <w:t xml:space="preserve">Данный сервис возвращает остаток текущего депозита Плательщика. </w:t>
      </w:r>
    </w:p>
    <w:p w:rsidR="00A3575A" w:rsidRPr="00A3575A" w:rsidRDefault="00A3575A" w:rsidP="00A3575A">
      <w:pPr>
        <w:rPr>
          <w:rFonts w:ascii="Tahoma" w:hAnsi="Tahoma" w:cs="Tahoma"/>
        </w:rPr>
      </w:pPr>
      <w:r>
        <w:rPr>
          <w:rFonts w:ascii="Tahoma" w:hAnsi="Tahoma" w:cs="Tahoma"/>
        </w:rPr>
        <w:t>Таблица 5.</w:t>
      </w:r>
    </w:p>
    <w:tbl>
      <w:tblPr>
        <w:tblpPr w:leftFromText="180" w:rightFromText="180" w:vertAnchor="text" w:horzAnchor="margin" w:tblpY="56"/>
        <w:tblW w:w="103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1984"/>
        <w:gridCol w:w="1479"/>
        <w:gridCol w:w="1793"/>
        <w:gridCol w:w="1428"/>
        <w:gridCol w:w="1395"/>
        <w:gridCol w:w="1128"/>
      </w:tblGrid>
      <w:tr w:rsidR="00A3575A" w:rsidRPr="003F2014" w:rsidTr="00FB5D8C">
        <w:trPr>
          <w:trHeight w:val="360"/>
        </w:trPr>
        <w:tc>
          <w:tcPr>
            <w:tcW w:w="1101" w:type="dxa"/>
          </w:tcPr>
          <w:p w:rsidR="00A3575A" w:rsidRPr="003F2014" w:rsidRDefault="00A3575A" w:rsidP="00FB5D8C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ind w:left="-70"/>
              <w:rPr>
                <w:rFonts w:ascii="Tahoma" w:hAnsi="Tahoma" w:cs="Tahoma"/>
                <w:b/>
                <w:sz w:val="18"/>
                <w:szCs w:val="18"/>
                <w:lang w:val="en-US"/>
              </w:rPr>
            </w:pPr>
            <w:proofErr w:type="spellStart"/>
            <w:r w:rsidRPr="003F2014">
              <w:rPr>
                <w:rFonts w:ascii="Tahoma" w:hAnsi="Tahoma" w:cs="Tahoma"/>
                <w:b/>
                <w:sz w:val="18"/>
                <w:szCs w:val="18"/>
                <w:lang w:val="en-US"/>
              </w:rPr>
              <w:t>Serviceid</w:t>
            </w:r>
            <w:proofErr w:type="spellEnd"/>
          </w:p>
        </w:tc>
        <w:tc>
          <w:tcPr>
            <w:tcW w:w="1984" w:type="dxa"/>
          </w:tcPr>
          <w:p w:rsidR="00A3575A" w:rsidRPr="003F2014" w:rsidRDefault="00A3575A" w:rsidP="00FB5D8C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ind w:left="-70"/>
              <w:rPr>
                <w:rFonts w:ascii="Tahoma" w:hAnsi="Tahoma" w:cs="Tahoma"/>
                <w:b/>
                <w:sz w:val="18"/>
                <w:szCs w:val="18"/>
                <w:lang w:val="en-US"/>
              </w:rPr>
            </w:pPr>
            <w:r w:rsidRPr="003F2014">
              <w:rPr>
                <w:rFonts w:ascii="Tahoma" w:hAnsi="Tahoma" w:cs="Tahoma"/>
                <w:b/>
                <w:sz w:val="18"/>
                <w:szCs w:val="18"/>
                <w:lang w:val="en-US"/>
              </w:rPr>
              <w:t>Parameter</w:t>
            </w:r>
          </w:p>
        </w:tc>
        <w:tc>
          <w:tcPr>
            <w:tcW w:w="1479" w:type="dxa"/>
          </w:tcPr>
          <w:p w:rsidR="00A3575A" w:rsidRPr="003F2014" w:rsidRDefault="00A3575A" w:rsidP="00FB5D8C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ind w:left="-70"/>
              <w:rPr>
                <w:rFonts w:ascii="Tahoma" w:hAnsi="Tahoma" w:cs="Tahoma"/>
                <w:b/>
                <w:sz w:val="18"/>
                <w:szCs w:val="18"/>
                <w:lang w:val="ru-RU"/>
              </w:rPr>
            </w:pPr>
            <w:r w:rsidRPr="003F2014">
              <w:rPr>
                <w:rFonts w:ascii="Tahoma" w:hAnsi="Tahoma" w:cs="Tahoma"/>
                <w:b/>
                <w:sz w:val="18"/>
                <w:szCs w:val="18"/>
                <w:lang w:val="en-US"/>
              </w:rPr>
              <w:t>Parameter type</w:t>
            </w:r>
          </w:p>
        </w:tc>
        <w:tc>
          <w:tcPr>
            <w:tcW w:w="1793" w:type="dxa"/>
          </w:tcPr>
          <w:p w:rsidR="00A3575A" w:rsidRPr="003F2014" w:rsidRDefault="00A3575A" w:rsidP="00FB5D8C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ind w:left="-70"/>
              <w:rPr>
                <w:rFonts w:ascii="Tahoma" w:hAnsi="Tahoma" w:cs="Tahoma"/>
                <w:b/>
                <w:sz w:val="18"/>
                <w:szCs w:val="18"/>
                <w:lang w:val="ru-RU"/>
              </w:rPr>
            </w:pPr>
            <w:r w:rsidRPr="003F2014">
              <w:rPr>
                <w:rFonts w:ascii="Tahoma" w:hAnsi="Tahoma" w:cs="Tahoma"/>
                <w:b/>
                <w:sz w:val="18"/>
                <w:szCs w:val="18"/>
                <w:lang w:val="ru-RU"/>
              </w:rPr>
              <w:t>Название параметра в интерфейсе Платежного Агента (русский)</w:t>
            </w:r>
          </w:p>
        </w:tc>
        <w:tc>
          <w:tcPr>
            <w:tcW w:w="1428" w:type="dxa"/>
          </w:tcPr>
          <w:p w:rsidR="00A3575A" w:rsidRPr="003F2014" w:rsidRDefault="00A3575A" w:rsidP="00FB5D8C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ind w:left="-70"/>
              <w:rPr>
                <w:rFonts w:ascii="Tahoma" w:hAnsi="Tahoma" w:cs="Tahoma"/>
                <w:b/>
                <w:sz w:val="18"/>
                <w:szCs w:val="18"/>
                <w:lang w:val="ru-RU"/>
              </w:rPr>
            </w:pPr>
            <w:r w:rsidRPr="003F2014">
              <w:rPr>
                <w:rFonts w:ascii="Tahoma" w:hAnsi="Tahoma" w:cs="Tahoma"/>
                <w:b/>
                <w:sz w:val="18"/>
                <w:szCs w:val="18"/>
                <w:lang w:val="ru-RU"/>
              </w:rPr>
              <w:t>Название параметра в интерфейсе Платежного Агента</w:t>
            </w:r>
            <w:proofErr w:type="gramStart"/>
            <w:r w:rsidRPr="003F2014">
              <w:rPr>
                <w:rFonts w:ascii="Tahoma" w:hAnsi="Tahoma" w:cs="Tahoma"/>
                <w:b/>
                <w:sz w:val="18"/>
                <w:szCs w:val="18"/>
                <w:lang w:val="ru-RU"/>
              </w:rPr>
              <w:t xml:space="preserve">   (</w:t>
            </w:r>
            <w:proofErr w:type="gramEnd"/>
            <w:r w:rsidRPr="003F2014">
              <w:rPr>
                <w:rFonts w:ascii="Tahoma" w:hAnsi="Tahoma" w:cs="Tahoma"/>
                <w:b/>
                <w:sz w:val="18"/>
                <w:szCs w:val="18"/>
                <w:lang w:val="ru-RU"/>
              </w:rPr>
              <w:t>узбекский)</w:t>
            </w:r>
          </w:p>
        </w:tc>
        <w:tc>
          <w:tcPr>
            <w:tcW w:w="1395" w:type="dxa"/>
          </w:tcPr>
          <w:p w:rsidR="00A3575A" w:rsidRPr="003F2014" w:rsidRDefault="00A3575A" w:rsidP="00FB5D8C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ind w:left="-70"/>
              <w:rPr>
                <w:rFonts w:ascii="Tahoma" w:hAnsi="Tahoma" w:cs="Tahoma"/>
                <w:b/>
                <w:sz w:val="18"/>
                <w:szCs w:val="18"/>
                <w:lang w:val="ru-RU"/>
              </w:rPr>
            </w:pPr>
            <w:r w:rsidRPr="003F2014">
              <w:rPr>
                <w:rFonts w:ascii="Tahoma" w:hAnsi="Tahoma" w:cs="Tahoma"/>
                <w:b/>
                <w:sz w:val="18"/>
                <w:szCs w:val="18"/>
                <w:lang w:val="ru-RU"/>
              </w:rPr>
              <w:t>Принимаемые параметры</w:t>
            </w:r>
          </w:p>
        </w:tc>
        <w:tc>
          <w:tcPr>
            <w:tcW w:w="1128" w:type="dxa"/>
          </w:tcPr>
          <w:p w:rsidR="00A3575A" w:rsidRPr="003F2014" w:rsidRDefault="00A3575A" w:rsidP="00FB5D8C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ind w:left="-70"/>
              <w:rPr>
                <w:rFonts w:ascii="Tahoma" w:hAnsi="Tahoma" w:cs="Tahoma"/>
                <w:b/>
                <w:sz w:val="18"/>
                <w:szCs w:val="18"/>
                <w:lang w:val="ru-RU"/>
              </w:rPr>
            </w:pPr>
            <w:r w:rsidRPr="003F2014">
              <w:rPr>
                <w:rFonts w:ascii="Tahoma" w:hAnsi="Tahoma" w:cs="Tahoma"/>
                <w:b/>
                <w:sz w:val="18"/>
                <w:szCs w:val="18"/>
                <w:lang w:val="ru-RU"/>
              </w:rPr>
              <w:t>Идентификатор плательщика</w:t>
            </w:r>
          </w:p>
        </w:tc>
      </w:tr>
      <w:tr w:rsidR="00A3575A" w:rsidRPr="003F2014" w:rsidTr="00FB5D8C">
        <w:trPr>
          <w:trHeight w:val="220"/>
        </w:trPr>
        <w:tc>
          <w:tcPr>
            <w:tcW w:w="1101" w:type="dxa"/>
          </w:tcPr>
          <w:p w:rsidR="00A3575A" w:rsidRPr="003F2014" w:rsidRDefault="00A3575A" w:rsidP="00FB5D8C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sz w:val="18"/>
                <w:szCs w:val="18"/>
                <w:lang w:val="en-US"/>
              </w:rPr>
            </w:pPr>
            <w:r w:rsidRPr="003F2014">
              <w:rPr>
                <w:rFonts w:ascii="Tahoma" w:hAnsi="Tahoma" w:cs="Tahoma"/>
                <w:sz w:val="18"/>
                <w:szCs w:val="18"/>
                <w:lang w:val="en-US"/>
              </w:rPr>
              <w:t>1</w:t>
            </w:r>
          </w:p>
        </w:tc>
        <w:tc>
          <w:tcPr>
            <w:tcW w:w="1984" w:type="dxa"/>
          </w:tcPr>
          <w:p w:rsidR="00A3575A" w:rsidRPr="003F2014" w:rsidRDefault="006E69E0" w:rsidP="00FB5D8C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b/>
                <w:sz w:val="18"/>
                <w:szCs w:val="18"/>
                <w:lang w:val="ru-RU"/>
              </w:rPr>
            </w:pPr>
            <w:r>
              <w:rPr>
                <w:rFonts w:ascii="Tahoma" w:hAnsi="Tahoma" w:cs="Tahoma"/>
                <w:b/>
                <w:sz w:val="18"/>
                <w:szCs w:val="18"/>
                <w:lang w:val="en-US"/>
              </w:rPr>
              <w:t>ID</w:t>
            </w:r>
          </w:p>
        </w:tc>
        <w:tc>
          <w:tcPr>
            <w:tcW w:w="1479" w:type="dxa"/>
          </w:tcPr>
          <w:p w:rsidR="00A3575A" w:rsidRPr="003F2014" w:rsidRDefault="00A3575A" w:rsidP="00FB5D8C">
            <w:pPr>
              <w:pStyle w:val="Default"/>
              <w:rPr>
                <w:rFonts w:ascii="Tahoma" w:hAnsi="Tahoma" w:cs="Tahoma"/>
                <w:color w:val="auto"/>
                <w:sz w:val="18"/>
                <w:szCs w:val="18"/>
                <w:lang w:val="en-US" w:eastAsia="en-US"/>
              </w:rPr>
            </w:pPr>
            <w:r w:rsidRPr="003F2014">
              <w:rPr>
                <w:rFonts w:ascii="Tahoma" w:hAnsi="Tahoma" w:cs="Tahoma"/>
                <w:color w:val="auto"/>
                <w:sz w:val="18"/>
                <w:szCs w:val="18"/>
                <w:lang w:val="en-US" w:eastAsia="en-US"/>
              </w:rPr>
              <w:t>string</w:t>
            </w:r>
          </w:p>
        </w:tc>
        <w:tc>
          <w:tcPr>
            <w:tcW w:w="1793" w:type="dxa"/>
          </w:tcPr>
          <w:p w:rsidR="00A3575A" w:rsidRPr="003F2014" w:rsidRDefault="00AE053D" w:rsidP="00FB5D8C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sz w:val="18"/>
                <w:szCs w:val="18"/>
                <w:lang w:val="ru-RU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UID</w:t>
            </w:r>
          </w:p>
        </w:tc>
        <w:tc>
          <w:tcPr>
            <w:tcW w:w="1428" w:type="dxa"/>
          </w:tcPr>
          <w:p w:rsidR="00A3575A" w:rsidRPr="003F2014" w:rsidRDefault="00AE053D" w:rsidP="00FB5D8C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sz w:val="18"/>
                <w:szCs w:val="18"/>
                <w:lang w:val="ru-RU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UID</w:t>
            </w:r>
          </w:p>
        </w:tc>
        <w:tc>
          <w:tcPr>
            <w:tcW w:w="1395" w:type="dxa"/>
          </w:tcPr>
          <w:p w:rsidR="00A3575A" w:rsidRPr="003F2014" w:rsidRDefault="00AE053D" w:rsidP="00FB5D8C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rPr>
                <w:rFonts w:ascii="Tahoma" w:hAnsi="Tahoma" w:cs="Tahoma"/>
                <w:sz w:val="18"/>
                <w:szCs w:val="18"/>
                <w:lang w:val="ru-RU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UID</w:t>
            </w:r>
          </w:p>
        </w:tc>
        <w:tc>
          <w:tcPr>
            <w:tcW w:w="1128" w:type="dxa"/>
          </w:tcPr>
          <w:p w:rsidR="00A3575A" w:rsidRPr="003F2014" w:rsidRDefault="00A3575A" w:rsidP="00FB5D8C">
            <w:pPr>
              <w:pStyle w:val="ab"/>
              <w:tabs>
                <w:tab w:val="clear" w:pos="4153"/>
                <w:tab w:val="clear" w:pos="8306"/>
                <w:tab w:val="center" w:pos="4844"/>
                <w:tab w:val="right" w:pos="9689"/>
              </w:tabs>
              <w:spacing w:after="100" w:afterAutospacing="1"/>
              <w:jc w:val="center"/>
              <w:rPr>
                <w:rFonts w:ascii="Tahoma" w:hAnsi="Tahoma" w:cs="Tahoma"/>
                <w:sz w:val="18"/>
                <w:szCs w:val="18"/>
                <w:lang w:val="ru-RU"/>
              </w:rPr>
            </w:pPr>
            <w:r w:rsidRPr="003F2014">
              <w:rPr>
                <w:rFonts w:ascii="Tahoma" w:hAnsi="Tahoma" w:cs="Tahoma"/>
                <w:sz w:val="18"/>
                <w:szCs w:val="18"/>
                <w:lang w:val="ru-RU"/>
              </w:rPr>
              <w:t>√</w:t>
            </w:r>
          </w:p>
        </w:tc>
      </w:tr>
    </w:tbl>
    <w:p w:rsidR="00CF7B2F" w:rsidRDefault="00CF7B2F" w:rsidP="00A3575A">
      <w:pPr>
        <w:ind w:left="709"/>
        <w:rPr>
          <w:rFonts w:ascii="Tahoma" w:hAnsi="Tahoma" w:cs="Tahoma"/>
        </w:rPr>
      </w:pPr>
    </w:p>
    <w:p w:rsidR="00AC4035" w:rsidRPr="00C0762F" w:rsidRDefault="00A925C6" w:rsidP="00C0762F">
      <w:pPr>
        <w:pStyle w:val="af8"/>
        <w:numPr>
          <w:ilvl w:val="0"/>
          <w:numId w:val="35"/>
        </w:numPr>
        <w:rPr>
          <w:rFonts w:ascii="Tahoma" w:hAnsi="Tahoma" w:cs="Tahoma"/>
          <w:b/>
        </w:rPr>
      </w:pPr>
      <w:r w:rsidRPr="003A3BE7">
        <w:rPr>
          <w:rFonts w:ascii="Tahoma" w:hAnsi="Tahoma" w:cs="Tahoma"/>
          <w:b/>
        </w:rPr>
        <w:t>Порядок проведения Транзакции</w:t>
      </w:r>
    </w:p>
    <w:p w:rsidR="002864A2" w:rsidRPr="00512F4B" w:rsidRDefault="002864A2" w:rsidP="00BD163E">
      <w:pPr>
        <w:numPr>
          <w:ilvl w:val="1"/>
          <w:numId w:val="35"/>
        </w:numPr>
        <w:ind w:left="0" w:firstLine="709"/>
        <w:rPr>
          <w:rFonts w:ascii="Tahoma" w:hAnsi="Tahoma" w:cs="Tahoma"/>
        </w:rPr>
      </w:pPr>
      <w:r w:rsidRPr="00512F4B">
        <w:rPr>
          <w:rFonts w:ascii="Tahoma" w:hAnsi="Tahoma" w:cs="Tahoma"/>
        </w:rPr>
        <w:t>Плательщик</w:t>
      </w:r>
      <w:r w:rsidR="00AA1A8B" w:rsidRPr="00512F4B">
        <w:rPr>
          <w:rFonts w:ascii="Tahoma" w:hAnsi="Tahoma" w:cs="Tahoma"/>
        </w:rPr>
        <w:t xml:space="preserve"> обращается к </w:t>
      </w:r>
      <w:r w:rsidRPr="00512F4B">
        <w:rPr>
          <w:rFonts w:ascii="Tahoma" w:hAnsi="Tahoma" w:cs="Tahoma"/>
        </w:rPr>
        <w:t xml:space="preserve">Платежному </w:t>
      </w:r>
      <w:r w:rsidR="00AA1A8B" w:rsidRPr="00512F4B">
        <w:rPr>
          <w:rFonts w:ascii="Tahoma" w:hAnsi="Tahoma" w:cs="Tahoma"/>
        </w:rPr>
        <w:t xml:space="preserve">агенту </w:t>
      </w:r>
      <w:r w:rsidRPr="00BD163E">
        <w:rPr>
          <w:rFonts w:ascii="Tahoma" w:hAnsi="Tahoma" w:cs="Tahoma"/>
        </w:rPr>
        <w:t>UZPAYNET</w:t>
      </w:r>
      <w:r w:rsidR="00AA1A8B" w:rsidRPr="00512F4B">
        <w:rPr>
          <w:rFonts w:ascii="Tahoma" w:hAnsi="Tahoma" w:cs="Tahoma"/>
        </w:rPr>
        <w:t xml:space="preserve"> для проведения оплаты за предоставленные това</w:t>
      </w:r>
      <w:r w:rsidRPr="00512F4B">
        <w:rPr>
          <w:rFonts w:ascii="Tahoma" w:hAnsi="Tahoma" w:cs="Tahoma"/>
        </w:rPr>
        <w:t>ры или услуги, далее «Услуги»</w:t>
      </w:r>
      <w:r w:rsidR="00AA1A8B" w:rsidRPr="00512F4B">
        <w:rPr>
          <w:rFonts w:ascii="Tahoma" w:hAnsi="Tahoma" w:cs="Tahoma"/>
        </w:rPr>
        <w:t xml:space="preserve">. </w:t>
      </w:r>
    </w:p>
    <w:p w:rsidR="00A925C6" w:rsidRPr="004D4A0B" w:rsidRDefault="00AA1A8B" w:rsidP="00BD163E">
      <w:pPr>
        <w:numPr>
          <w:ilvl w:val="1"/>
          <w:numId w:val="35"/>
        </w:numPr>
        <w:ind w:left="0" w:firstLine="709"/>
        <w:rPr>
          <w:rFonts w:ascii="Tahoma" w:hAnsi="Tahoma" w:cs="Tahoma"/>
        </w:rPr>
      </w:pPr>
      <w:r w:rsidRPr="004D4A0B">
        <w:rPr>
          <w:rFonts w:ascii="Tahoma" w:hAnsi="Tahoma" w:cs="Tahoma"/>
        </w:rPr>
        <w:t xml:space="preserve">Для проведения оплаты </w:t>
      </w:r>
      <w:r w:rsidR="003C6AAE" w:rsidRPr="004D4A0B">
        <w:rPr>
          <w:rFonts w:ascii="Tahoma" w:hAnsi="Tahoma" w:cs="Tahoma"/>
        </w:rPr>
        <w:t xml:space="preserve">Платежный Агент </w:t>
      </w:r>
      <w:r w:rsidRPr="004D4A0B">
        <w:rPr>
          <w:rFonts w:ascii="Tahoma" w:hAnsi="Tahoma" w:cs="Tahoma"/>
        </w:rPr>
        <w:t xml:space="preserve">собирает необходимые данные от </w:t>
      </w:r>
      <w:proofErr w:type="gramStart"/>
      <w:r w:rsidR="005A6EEF" w:rsidRPr="004D4A0B">
        <w:rPr>
          <w:rFonts w:ascii="Tahoma" w:hAnsi="Tahoma" w:cs="Tahoma"/>
        </w:rPr>
        <w:t>Плательщика</w:t>
      </w:r>
      <w:r w:rsidR="003C6AAE" w:rsidRPr="004D4A0B">
        <w:rPr>
          <w:rFonts w:ascii="Tahoma" w:hAnsi="Tahoma" w:cs="Tahoma"/>
        </w:rPr>
        <w:t xml:space="preserve">, </w:t>
      </w:r>
      <w:r w:rsidR="005A6EEF" w:rsidRPr="004D4A0B">
        <w:rPr>
          <w:rFonts w:ascii="Tahoma" w:hAnsi="Tahoma" w:cs="Tahoma"/>
        </w:rPr>
        <w:t xml:space="preserve"> через</w:t>
      </w:r>
      <w:proofErr w:type="gramEnd"/>
      <w:r w:rsidR="005A6EEF" w:rsidRPr="004D4A0B">
        <w:rPr>
          <w:rFonts w:ascii="Tahoma" w:hAnsi="Tahoma" w:cs="Tahoma"/>
        </w:rPr>
        <w:t xml:space="preserve"> </w:t>
      </w:r>
      <w:r w:rsidR="00C404AB" w:rsidRPr="004D4A0B">
        <w:rPr>
          <w:rFonts w:ascii="Tahoma" w:hAnsi="Tahoma" w:cs="Tahoma"/>
        </w:rPr>
        <w:t>интерфейс</w:t>
      </w:r>
      <w:r w:rsidR="005A6EEF" w:rsidRPr="004D4A0B">
        <w:rPr>
          <w:rFonts w:ascii="Tahoma" w:hAnsi="Tahoma" w:cs="Tahoma"/>
        </w:rPr>
        <w:t xml:space="preserve"> </w:t>
      </w:r>
      <w:r w:rsidR="003C6AAE" w:rsidRPr="004D4A0B">
        <w:rPr>
          <w:rFonts w:ascii="Tahoma" w:hAnsi="Tahoma" w:cs="Tahoma"/>
        </w:rPr>
        <w:t xml:space="preserve">ПАК PAYNET </w:t>
      </w:r>
      <w:r w:rsidRPr="004D4A0B">
        <w:rPr>
          <w:rFonts w:ascii="Tahoma" w:hAnsi="Tahoma" w:cs="Tahoma"/>
        </w:rPr>
        <w:t>формирует</w:t>
      </w:r>
      <w:r w:rsidR="005A6EEF" w:rsidRPr="004D4A0B">
        <w:rPr>
          <w:rFonts w:ascii="Tahoma" w:hAnsi="Tahoma" w:cs="Tahoma"/>
        </w:rPr>
        <w:t>ся</w:t>
      </w:r>
      <w:r w:rsidRPr="004D4A0B">
        <w:rPr>
          <w:rFonts w:ascii="Tahoma" w:hAnsi="Tahoma" w:cs="Tahoma"/>
        </w:rPr>
        <w:t xml:space="preserve"> запрос </w:t>
      </w:r>
      <w:hyperlink w:anchor="ContentPerformTransactionRequest" w:history="1">
        <w:proofErr w:type="spellStart"/>
        <w:r w:rsidRPr="004D4A0B">
          <w:rPr>
            <w:rFonts w:ascii="Tahoma" w:hAnsi="Tahoma" w:cs="Tahoma"/>
          </w:rPr>
          <w:t>PerformTransactionRequest</w:t>
        </w:r>
        <w:proofErr w:type="spellEnd"/>
      </w:hyperlink>
      <w:r w:rsidRPr="004D4A0B">
        <w:rPr>
          <w:rFonts w:ascii="Tahoma" w:hAnsi="Tahoma" w:cs="Tahoma"/>
        </w:rPr>
        <w:t xml:space="preserve">. Затем </w:t>
      </w:r>
      <w:proofErr w:type="gramStart"/>
      <w:r w:rsidR="005A6EEF" w:rsidRPr="004D4A0B">
        <w:rPr>
          <w:rFonts w:ascii="Tahoma" w:hAnsi="Tahoma" w:cs="Tahoma"/>
        </w:rPr>
        <w:t xml:space="preserve">ПАК </w:t>
      </w:r>
      <w:r w:rsidRPr="004D4A0B">
        <w:rPr>
          <w:rFonts w:ascii="Tahoma" w:hAnsi="Tahoma" w:cs="Tahoma"/>
        </w:rPr>
        <w:t xml:space="preserve"> </w:t>
      </w:r>
      <w:r w:rsidR="005A6EEF" w:rsidRPr="004D4A0B">
        <w:rPr>
          <w:rFonts w:ascii="Tahoma" w:hAnsi="Tahoma" w:cs="Tahoma"/>
        </w:rPr>
        <w:t>PAYNET</w:t>
      </w:r>
      <w:proofErr w:type="gramEnd"/>
      <w:r w:rsidR="005A6EEF" w:rsidRPr="004D4A0B">
        <w:rPr>
          <w:rFonts w:ascii="Tahoma" w:hAnsi="Tahoma" w:cs="Tahoma"/>
        </w:rPr>
        <w:t xml:space="preserve"> </w:t>
      </w:r>
      <w:r w:rsidRPr="004D4A0B">
        <w:rPr>
          <w:rFonts w:ascii="Tahoma" w:hAnsi="Tahoma" w:cs="Tahoma"/>
        </w:rPr>
        <w:t xml:space="preserve">передает </w:t>
      </w:r>
      <w:r w:rsidR="00754010" w:rsidRPr="004D4A0B">
        <w:rPr>
          <w:rFonts w:ascii="Tahoma" w:hAnsi="Tahoma" w:cs="Tahoma"/>
        </w:rPr>
        <w:t>запрос</w:t>
      </w:r>
      <w:r w:rsidRPr="004D4A0B">
        <w:rPr>
          <w:rFonts w:ascii="Tahoma" w:hAnsi="Tahoma" w:cs="Tahoma"/>
        </w:rPr>
        <w:t xml:space="preserve"> </w:t>
      </w:r>
      <w:r w:rsidR="007B1EE9" w:rsidRPr="004D4A0B">
        <w:rPr>
          <w:rFonts w:ascii="Tahoma" w:hAnsi="Tahoma" w:cs="Tahoma"/>
        </w:rPr>
        <w:t xml:space="preserve">в Биллинг поставщика с помощью </w:t>
      </w:r>
      <w:r w:rsidRPr="004D4A0B">
        <w:rPr>
          <w:rFonts w:ascii="Tahoma" w:hAnsi="Tahoma" w:cs="Tahoma"/>
        </w:rPr>
        <w:t>WEB - метод</w:t>
      </w:r>
      <w:r w:rsidR="0085541C" w:rsidRPr="004D4A0B">
        <w:rPr>
          <w:rFonts w:ascii="Tahoma" w:hAnsi="Tahoma" w:cs="Tahoma"/>
        </w:rPr>
        <w:t>а</w:t>
      </w:r>
      <w:r w:rsidRPr="004D4A0B">
        <w:rPr>
          <w:rFonts w:ascii="Tahoma" w:hAnsi="Tahoma" w:cs="Tahoma"/>
        </w:rPr>
        <w:t xml:space="preserve"> </w:t>
      </w:r>
      <w:hyperlink w:anchor="ContentPerformTransaction" w:history="1">
        <w:proofErr w:type="spellStart"/>
        <w:r w:rsidRPr="004D4A0B">
          <w:rPr>
            <w:rFonts w:ascii="Tahoma" w:hAnsi="Tahoma" w:cs="Tahoma"/>
          </w:rPr>
          <w:t>PerformTransaction</w:t>
        </w:r>
        <w:proofErr w:type="spellEnd"/>
      </w:hyperlink>
      <w:r w:rsidRPr="004D4A0B">
        <w:rPr>
          <w:rFonts w:ascii="Tahoma" w:hAnsi="Tahoma" w:cs="Tahoma"/>
        </w:rPr>
        <w:t xml:space="preserve">. </w:t>
      </w:r>
      <w:r w:rsidR="005A6EEF" w:rsidRPr="004D4A0B">
        <w:rPr>
          <w:rFonts w:ascii="Tahoma" w:hAnsi="Tahoma" w:cs="Tahoma"/>
        </w:rPr>
        <w:t>Биллинг</w:t>
      </w:r>
      <w:r w:rsidRPr="004D4A0B">
        <w:rPr>
          <w:rFonts w:ascii="Tahoma" w:hAnsi="Tahoma" w:cs="Tahoma"/>
        </w:rPr>
        <w:t xml:space="preserve"> поставщика обрабатывает запрос от </w:t>
      </w:r>
      <w:r w:rsidR="00D91EDA" w:rsidRPr="004D4A0B">
        <w:rPr>
          <w:rFonts w:ascii="Tahoma" w:hAnsi="Tahoma" w:cs="Tahoma"/>
        </w:rPr>
        <w:t>ПАК PAYNET</w:t>
      </w:r>
      <w:r w:rsidRPr="004D4A0B">
        <w:rPr>
          <w:rFonts w:ascii="Tahoma" w:hAnsi="Tahoma" w:cs="Tahoma"/>
        </w:rPr>
        <w:t xml:space="preserve"> и </w:t>
      </w:r>
      <w:r w:rsidR="005A6EEF" w:rsidRPr="004D4A0B">
        <w:rPr>
          <w:rFonts w:ascii="Tahoma" w:hAnsi="Tahoma" w:cs="Tahoma"/>
        </w:rPr>
        <w:t>при условии успешно</w:t>
      </w:r>
      <w:r w:rsidR="007B1EE9" w:rsidRPr="004D4A0B">
        <w:rPr>
          <w:rFonts w:ascii="Tahoma" w:hAnsi="Tahoma" w:cs="Tahoma"/>
        </w:rPr>
        <w:t>сти</w:t>
      </w:r>
      <w:r w:rsidR="005A6EEF" w:rsidRPr="004D4A0B">
        <w:rPr>
          <w:rFonts w:ascii="Tahoma" w:hAnsi="Tahoma" w:cs="Tahoma"/>
        </w:rPr>
        <w:t xml:space="preserve"> платежа </w:t>
      </w:r>
      <w:r w:rsidRPr="004D4A0B">
        <w:rPr>
          <w:rFonts w:ascii="Tahoma" w:hAnsi="Tahoma" w:cs="Tahoma"/>
        </w:rPr>
        <w:t xml:space="preserve">фиксирует факт оплаты. </w:t>
      </w:r>
      <w:r w:rsidR="002864A2" w:rsidRPr="004D4A0B">
        <w:rPr>
          <w:rFonts w:ascii="Tahoma" w:hAnsi="Tahoma" w:cs="Tahoma"/>
        </w:rPr>
        <w:t>Биллинг</w:t>
      </w:r>
      <w:r w:rsidRPr="004D4A0B">
        <w:rPr>
          <w:rFonts w:ascii="Tahoma" w:hAnsi="Tahoma" w:cs="Tahoma"/>
        </w:rPr>
        <w:t xml:space="preserve"> поставщика возвращает ответ в </w:t>
      </w:r>
      <w:r w:rsidR="00D91EDA" w:rsidRPr="004D4A0B">
        <w:rPr>
          <w:rFonts w:ascii="Tahoma" w:hAnsi="Tahoma" w:cs="Tahoma"/>
        </w:rPr>
        <w:t>ПАК PAYNET</w:t>
      </w:r>
      <w:r w:rsidRPr="004D4A0B">
        <w:rPr>
          <w:rFonts w:ascii="Tahoma" w:hAnsi="Tahoma" w:cs="Tahoma"/>
        </w:rPr>
        <w:t xml:space="preserve"> в виде </w:t>
      </w:r>
      <w:hyperlink w:anchor="ContentPerformTransactionResponse" w:history="1">
        <w:proofErr w:type="spellStart"/>
        <w:r w:rsidRPr="004D4A0B">
          <w:rPr>
            <w:rFonts w:ascii="Tahoma" w:hAnsi="Tahoma" w:cs="Tahoma"/>
          </w:rPr>
          <w:t>PerformTransactionResponse</w:t>
        </w:r>
        <w:proofErr w:type="spellEnd"/>
      </w:hyperlink>
      <w:r w:rsidR="00822488" w:rsidRPr="004D4A0B">
        <w:rPr>
          <w:rFonts w:ascii="Tahoma" w:hAnsi="Tahoma" w:cs="Tahoma"/>
        </w:rPr>
        <w:t xml:space="preserve">. </w:t>
      </w:r>
      <w:r w:rsidR="00A925C6" w:rsidRPr="004D4A0B">
        <w:rPr>
          <w:rFonts w:ascii="Tahoma" w:hAnsi="Tahoma" w:cs="Tahoma"/>
        </w:rPr>
        <w:t xml:space="preserve">Транзакция считается успешно проведенной, а Платеж принятым, при получении Терминалом обратно переданной информации, подтверждающий факт оплаты. </w:t>
      </w:r>
    </w:p>
    <w:p w:rsidR="00A925C6" w:rsidRPr="00D00B09" w:rsidRDefault="00A925C6" w:rsidP="00BD163E">
      <w:pPr>
        <w:numPr>
          <w:ilvl w:val="1"/>
          <w:numId w:val="35"/>
        </w:numPr>
        <w:ind w:left="0" w:firstLine="709"/>
        <w:rPr>
          <w:rFonts w:ascii="Tahoma" w:hAnsi="Tahoma" w:cs="Tahoma"/>
        </w:rPr>
      </w:pPr>
      <w:r w:rsidRPr="00D00B09">
        <w:rPr>
          <w:rFonts w:ascii="Tahoma" w:hAnsi="Tahoma" w:cs="Tahoma"/>
        </w:rPr>
        <w:t>В случае невозможности идентификации Абонента в биллинг</w:t>
      </w:r>
      <w:r w:rsidR="002864A2" w:rsidRPr="00D00B09">
        <w:rPr>
          <w:rFonts w:ascii="Tahoma" w:hAnsi="Tahoma" w:cs="Tahoma"/>
        </w:rPr>
        <w:t>е</w:t>
      </w:r>
      <w:r w:rsidRPr="00D00B09">
        <w:rPr>
          <w:rFonts w:ascii="Tahoma" w:hAnsi="Tahoma" w:cs="Tahoma"/>
        </w:rPr>
        <w:t xml:space="preserve"> </w:t>
      </w:r>
      <w:r w:rsidR="00A4238F" w:rsidRPr="00D00B09">
        <w:rPr>
          <w:rFonts w:ascii="Tahoma" w:hAnsi="Tahoma" w:cs="Tahoma"/>
        </w:rPr>
        <w:t>Поставщика</w:t>
      </w:r>
      <w:r w:rsidRPr="00D00B09">
        <w:rPr>
          <w:rFonts w:ascii="Tahoma" w:hAnsi="Tahoma" w:cs="Tahoma"/>
        </w:rPr>
        <w:t xml:space="preserve"> или при техниче</w:t>
      </w:r>
      <w:r w:rsidR="002864A2" w:rsidRPr="00D00B09">
        <w:rPr>
          <w:rFonts w:ascii="Tahoma" w:hAnsi="Tahoma" w:cs="Tahoma"/>
        </w:rPr>
        <w:t xml:space="preserve">ских сбоях, </w:t>
      </w:r>
      <w:r w:rsidR="009D41A8" w:rsidRPr="00D00B09">
        <w:rPr>
          <w:rFonts w:ascii="Tahoma" w:hAnsi="Tahoma" w:cs="Tahoma"/>
        </w:rPr>
        <w:t>ПАК</w:t>
      </w:r>
      <w:r w:rsidR="009D41A8" w:rsidRPr="00BD163E">
        <w:rPr>
          <w:rFonts w:ascii="Tahoma" w:hAnsi="Tahoma" w:cs="Tahoma"/>
        </w:rPr>
        <w:t xml:space="preserve"> PAYNET</w:t>
      </w:r>
      <w:r w:rsidR="002864A2" w:rsidRPr="00D00B09">
        <w:rPr>
          <w:rFonts w:ascii="Tahoma" w:hAnsi="Tahoma" w:cs="Tahoma"/>
        </w:rPr>
        <w:t xml:space="preserve"> </w:t>
      </w:r>
      <w:r w:rsidRPr="00D00B09">
        <w:rPr>
          <w:rFonts w:ascii="Tahoma" w:hAnsi="Tahoma" w:cs="Tahoma"/>
        </w:rPr>
        <w:t>выдает информацию об ошибке при проведении Транзакции, а Платеж остается не принятым.</w:t>
      </w:r>
    </w:p>
    <w:p w:rsidR="007F5C62" w:rsidRDefault="007F5C62" w:rsidP="00BD163E">
      <w:pPr>
        <w:pStyle w:val="af8"/>
        <w:rPr>
          <w:rFonts w:ascii="Tahoma" w:hAnsi="Tahoma" w:cs="Tahoma"/>
          <w:b/>
        </w:rPr>
      </w:pPr>
    </w:p>
    <w:p w:rsidR="007F5C62" w:rsidRPr="007F5C62" w:rsidRDefault="007F5C62" w:rsidP="007F5C62">
      <w:pPr>
        <w:pStyle w:val="af8"/>
        <w:numPr>
          <w:ilvl w:val="0"/>
          <w:numId w:val="35"/>
        </w:numPr>
        <w:rPr>
          <w:rFonts w:ascii="Tahoma" w:hAnsi="Tahoma" w:cs="Tahoma"/>
          <w:b/>
        </w:rPr>
      </w:pPr>
      <w:r w:rsidRPr="007F5C62">
        <w:rPr>
          <w:rFonts w:ascii="Tahoma" w:hAnsi="Tahoma" w:cs="Tahoma"/>
          <w:b/>
        </w:rPr>
        <w:t>Сетевое соединение</w:t>
      </w:r>
    </w:p>
    <w:p w:rsidR="00A925C6" w:rsidRDefault="00A925C6" w:rsidP="00BD163E">
      <w:pPr>
        <w:numPr>
          <w:ilvl w:val="1"/>
          <w:numId w:val="35"/>
        </w:numPr>
        <w:ind w:left="0" w:firstLine="698"/>
        <w:rPr>
          <w:rFonts w:ascii="Tahoma" w:hAnsi="Tahoma" w:cs="Tahoma"/>
        </w:rPr>
      </w:pPr>
      <w:r w:rsidRPr="00D00B09">
        <w:rPr>
          <w:rFonts w:ascii="Tahoma" w:hAnsi="Tahoma" w:cs="Tahoma"/>
        </w:rPr>
        <w:t xml:space="preserve">Стороны договорились, что для соединения Сервера </w:t>
      </w:r>
      <w:r w:rsidR="002864A2" w:rsidRPr="00D00B09">
        <w:rPr>
          <w:rFonts w:ascii="Tahoma" w:hAnsi="Tahoma" w:cs="Tahoma"/>
        </w:rPr>
        <w:t xml:space="preserve">ПАК PAYNET </w:t>
      </w:r>
      <w:r w:rsidRPr="00D00B09">
        <w:rPr>
          <w:rFonts w:ascii="Tahoma" w:hAnsi="Tahoma" w:cs="Tahoma"/>
        </w:rPr>
        <w:t xml:space="preserve">с сервером </w:t>
      </w:r>
      <w:proofErr w:type="gramStart"/>
      <w:r w:rsidR="000B63C8" w:rsidRPr="00D00B09">
        <w:rPr>
          <w:rFonts w:ascii="Tahoma" w:hAnsi="Tahoma" w:cs="Tahoma"/>
        </w:rPr>
        <w:t>Поставщика</w:t>
      </w:r>
      <w:r w:rsidRPr="00D00B09">
        <w:rPr>
          <w:rFonts w:ascii="Tahoma" w:hAnsi="Tahoma" w:cs="Tahoma"/>
        </w:rPr>
        <w:t xml:space="preserve">  используется</w:t>
      </w:r>
      <w:proofErr w:type="gramEnd"/>
      <w:r w:rsidRPr="00D00B09">
        <w:rPr>
          <w:rFonts w:ascii="Tahoma" w:hAnsi="Tahoma" w:cs="Tahoma"/>
        </w:rPr>
        <w:t xml:space="preserve"> SSL (</w:t>
      </w:r>
      <w:proofErr w:type="spellStart"/>
      <w:r w:rsidRPr="00D00B09">
        <w:rPr>
          <w:rFonts w:ascii="Tahoma" w:hAnsi="Tahoma" w:cs="Tahoma"/>
        </w:rPr>
        <w:t>secure</w:t>
      </w:r>
      <w:proofErr w:type="spellEnd"/>
      <w:r w:rsidRPr="00D00B09">
        <w:rPr>
          <w:rFonts w:ascii="Tahoma" w:hAnsi="Tahoma" w:cs="Tahoma"/>
        </w:rPr>
        <w:t xml:space="preserve"> </w:t>
      </w:r>
      <w:proofErr w:type="spellStart"/>
      <w:r w:rsidRPr="00D00B09">
        <w:rPr>
          <w:rFonts w:ascii="Tahoma" w:hAnsi="Tahoma" w:cs="Tahoma"/>
        </w:rPr>
        <w:t>sockets</w:t>
      </w:r>
      <w:proofErr w:type="spellEnd"/>
      <w:r w:rsidRPr="00D00B09">
        <w:rPr>
          <w:rFonts w:ascii="Tahoma" w:hAnsi="Tahoma" w:cs="Tahoma"/>
        </w:rPr>
        <w:t xml:space="preserve"> </w:t>
      </w:r>
      <w:proofErr w:type="spellStart"/>
      <w:r w:rsidRPr="00D00B09">
        <w:rPr>
          <w:rFonts w:ascii="Tahoma" w:hAnsi="Tahoma" w:cs="Tahoma"/>
        </w:rPr>
        <w:t>layer</w:t>
      </w:r>
      <w:proofErr w:type="spellEnd"/>
      <w:r w:rsidRPr="00D00B09">
        <w:rPr>
          <w:rFonts w:ascii="Tahoma" w:hAnsi="Tahoma" w:cs="Tahoma"/>
        </w:rPr>
        <w:t xml:space="preserve">) соединение. </w:t>
      </w:r>
    </w:p>
    <w:p w:rsidR="007B1EE9" w:rsidRPr="00BD163E" w:rsidRDefault="002231D2" w:rsidP="00BD163E">
      <w:pPr>
        <w:numPr>
          <w:ilvl w:val="1"/>
          <w:numId w:val="35"/>
        </w:numPr>
        <w:ind w:left="0" w:firstLine="698"/>
        <w:rPr>
          <w:rFonts w:ascii="Tahoma" w:hAnsi="Tahoma" w:cs="Tahoma"/>
        </w:rPr>
      </w:pPr>
      <w:bookmarkStart w:id="0" w:name="_Ref454966685"/>
      <w:bookmarkStart w:id="1" w:name="_GoBack"/>
      <w:r>
        <w:rPr>
          <w:rFonts w:ascii="Tahoma" w:hAnsi="Tahoma" w:cs="Tahoma"/>
        </w:rPr>
        <w:t xml:space="preserve">ПАК </w:t>
      </w:r>
      <w:r w:rsidRPr="00BD163E">
        <w:rPr>
          <w:rFonts w:ascii="Tahoma" w:hAnsi="Tahoma" w:cs="Tahoma"/>
        </w:rPr>
        <w:t>PAYNET</w:t>
      </w:r>
      <w:r>
        <w:rPr>
          <w:rFonts w:ascii="Tahoma" w:hAnsi="Tahoma" w:cs="Tahoma"/>
        </w:rPr>
        <w:t xml:space="preserve"> </w:t>
      </w:r>
      <w:r w:rsidR="007B1EE9">
        <w:rPr>
          <w:rFonts w:ascii="Tahoma" w:hAnsi="Tahoma" w:cs="Tahoma"/>
        </w:rPr>
        <w:t xml:space="preserve">осуществляет доступ </w:t>
      </w:r>
      <w:r w:rsidR="00BA4480">
        <w:rPr>
          <w:rFonts w:ascii="Tahoma" w:hAnsi="Tahoma" w:cs="Tahoma"/>
        </w:rPr>
        <w:t>в биллинг Поставщика</w:t>
      </w:r>
      <w:r>
        <w:rPr>
          <w:rFonts w:ascii="Tahoma" w:hAnsi="Tahoma" w:cs="Tahoma"/>
        </w:rPr>
        <w:t xml:space="preserve"> </w:t>
      </w:r>
      <w:r w:rsidR="007B1EE9">
        <w:rPr>
          <w:rFonts w:ascii="Tahoma" w:hAnsi="Tahoma" w:cs="Tahoma"/>
        </w:rPr>
        <w:t xml:space="preserve">только с </w:t>
      </w:r>
      <w:r w:rsidR="007B1EE9" w:rsidRPr="00BD163E">
        <w:rPr>
          <w:rFonts w:ascii="Tahoma" w:hAnsi="Tahoma" w:cs="Tahoma"/>
        </w:rPr>
        <w:t>IP</w:t>
      </w:r>
      <w:r w:rsidR="007B1EE9">
        <w:rPr>
          <w:rFonts w:ascii="Tahoma" w:hAnsi="Tahoma" w:cs="Tahoma"/>
        </w:rPr>
        <w:t xml:space="preserve"> адресов</w:t>
      </w:r>
      <w:r>
        <w:rPr>
          <w:rFonts w:ascii="Tahoma" w:hAnsi="Tahoma" w:cs="Tahoma"/>
        </w:rPr>
        <w:t xml:space="preserve"> 213</w:t>
      </w:r>
      <w:r w:rsidRPr="002231D2">
        <w:rPr>
          <w:rFonts w:ascii="Tahoma" w:hAnsi="Tahoma" w:cs="Tahoma"/>
        </w:rPr>
        <w:t>.230.106.112</w:t>
      </w:r>
      <w:bookmarkEnd w:id="1"/>
      <w:r w:rsidRPr="002231D2">
        <w:rPr>
          <w:rFonts w:ascii="Tahoma" w:hAnsi="Tahoma" w:cs="Tahoma"/>
        </w:rPr>
        <w:t>/2</w:t>
      </w:r>
      <w:r w:rsidR="00F02207">
        <w:rPr>
          <w:rFonts w:ascii="Tahoma" w:hAnsi="Tahoma" w:cs="Tahoma"/>
        </w:rPr>
        <w:t>8</w:t>
      </w:r>
      <w:r w:rsidRPr="002231D2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и </w:t>
      </w:r>
      <w:r w:rsidR="007B1EE9">
        <w:rPr>
          <w:rFonts w:ascii="Tahoma" w:hAnsi="Tahoma" w:cs="Tahoma"/>
        </w:rPr>
        <w:t>213.230.65.8</w:t>
      </w:r>
      <w:r w:rsidR="006E69E0" w:rsidRPr="006E69E0">
        <w:rPr>
          <w:rFonts w:ascii="Tahoma" w:hAnsi="Tahoma" w:cs="Tahoma"/>
        </w:rPr>
        <w:t>0</w:t>
      </w:r>
      <w:r w:rsidR="007B1EE9" w:rsidRPr="00F02207">
        <w:rPr>
          <w:rFonts w:ascii="Tahoma" w:hAnsi="Tahoma" w:cs="Tahoma"/>
        </w:rPr>
        <w:t>/2</w:t>
      </w:r>
      <w:r w:rsidR="00F02207" w:rsidRPr="00F02207">
        <w:rPr>
          <w:rFonts w:ascii="Tahoma" w:hAnsi="Tahoma" w:cs="Tahoma"/>
        </w:rPr>
        <w:t>8</w:t>
      </w:r>
      <w:bookmarkEnd w:id="0"/>
    </w:p>
    <w:p w:rsidR="007B1EE9" w:rsidRPr="00C2088B" w:rsidRDefault="007B1EE9" w:rsidP="00BD163E">
      <w:pPr>
        <w:numPr>
          <w:ilvl w:val="1"/>
          <w:numId w:val="35"/>
        </w:numPr>
        <w:ind w:left="0" w:firstLine="698"/>
        <w:rPr>
          <w:rFonts w:ascii="Tahoma" w:hAnsi="Tahoma" w:cs="Tahoma"/>
        </w:rPr>
      </w:pPr>
      <w:r w:rsidRPr="00C2088B">
        <w:rPr>
          <w:rFonts w:ascii="Tahoma" w:hAnsi="Tahoma" w:cs="Tahoma"/>
        </w:rPr>
        <w:lastRenderedPageBreak/>
        <w:t>Поставщик</w:t>
      </w:r>
      <w:r w:rsidR="004E2765" w:rsidRPr="00C2088B">
        <w:rPr>
          <w:rFonts w:ascii="Tahoma" w:hAnsi="Tahoma" w:cs="Tahoma"/>
        </w:rPr>
        <w:t xml:space="preserve"> обязан</w:t>
      </w:r>
      <w:r w:rsidRPr="00C2088B">
        <w:rPr>
          <w:rFonts w:ascii="Tahoma" w:hAnsi="Tahoma" w:cs="Tahoma"/>
        </w:rPr>
        <w:t xml:space="preserve"> запре</w:t>
      </w:r>
      <w:r w:rsidR="004E2765" w:rsidRPr="00C2088B">
        <w:rPr>
          <w:rFonts w:ascii="Tahoma" w:hAnsi="Tahoma" w:cs="Tahoma"/>
        </w:rPr>
        <w:t>тить</w:t>
      </w:r>
      <w:r w:rsidRPr="00C2088B">
        <w:rPr>
          <w:rFonts w:ascii="Tahoma" w:hAnsi="Tahoma" w:cs="Tahoma"/>
        </w:rPr>
        <w:t xml:space="preserve"> доступ в </w:t>
      </w:r>
      <w:r w:rsidR="00F02207" w:rsidRPr="00C2088B">
        <w:rPr>
          <w:rFonts w:ascii="Tahoma" w:hAnsi="Tahoma" w:cs="Tahoma"/>
        </w:rPr>
        <w:t>б</w:t>
      </w:r>
      <w:r w:rsidRPr="00C2088B">
        <w:rPr>
          <w:rFonts w:ascii="Tahoma" w:hAnsi="Tahoma" w:cs="Tahoma"/>
        </w:rPr>
        <w:t xml:space="preserve">иллинг поставщика с IP-адресов, отличных </w:t>
      </w:r>
      <w:r w:rsidR="00F02207" w:rsidRPr="00C2088B">
        <w:rPr>
          <w:rFonts w:ascii="Tahoma" w:hAnsi="Tahoma" w:cs="Tahoma"/>
        </w:rPr>
        <w:t xml:space="preserve">от указанных </w:t>
      </w:r>
      <w:r w:rsidRPr="00C2088B">
        <w:rPr>
          <w:rFonts w:ascii="Tahoma" w:hAnsi="Tahoma" w:cs="Tahoma"/>
        </w:rPr>
        <w:t xml:space="preserve">в пункте </w:t>
      </w:r>
      <w:r w:rsidR="00942B20" w:rsidRPr="00C2088B">
        <w:rPr>
          <w:rFonts w:ascii="Tahoma" w:hAnsi="Tahoma" w:cs="Tahoma"/>
        </w:rPr>
        <w:fldChar w:fldCharType="begin"/>
      </w:r>
      <w:r w:rsidR="00942B20" w:rsidRPr="00C2088B">
        <w:rPr>
          <w:rFonts w:ascii="Tahoma" w:hAnsi="Tahoma" w:cs="Tahoma"/>
        </w:rPr>
        <w:instrText xml:space="preserve"> REF _Ref454966685 \n \h  \* MERGEFORMAT </w:instrText>
      </w:r>
      <w:r w:rsidR="00942B20" w:rsidRPr="00C2088B">
        <w:rPr>
          <w:rFonts w:ascii="Tahoma" w:hAnsi="Tahoma" w:cs="Tahoma"/>
        </w:rPr>
      </w:r>
      <w:r w:rsidR="00942B20" w:rsidRPr="00C2088B">
        <w:rPr>
          <w:rFonts w:ascii="Tahoma" w:hAnsi="Tahoma" w:cs="Tahoma"/>
        </w:rPr>
        <w:fldChar w:fldCharType="separate"/>
      </w:r>
      <w:r w:rsidR="00942B20" w:rsidRPr="00C2088B">
        <w:rPr>
          <w:rFonts w:ascii="Tahoma" w:hAnsi="Tahoma" w:cs="Tahoma"/>
        </w:rPr>
        <w:t>4.2</w:t>
      </w:r>
      <w:r w:rsidR="00942B20" w:rsidRPr="00C2088B">
        <w:rPr>
          <w:rFonts w:ascii="Tahoma" w:hAnsi="Tahoma" w:cs="Tahoma"/>
        </w:rPr>
        <w:fldChar w:fldCharType="end"/>
      </w:r>
      <w:r w:rsidR="004E2765" w:rsidRPr="00C2088B">
        <w:rPr>
          <w:rFonts w:ascii="Tahoma" w:hAnsi="Tahoma" w:cs="Tahoma"/>
        </w:rPr>
        <w:t xml:space="preserve"> и не принимать платежи, принятые с нарушением данного пункта.</w:t>
      </w:r>
    </w:p>
    <w:p w:rsidR="00400692" w:rsidRPr="00C2088B" w:rsidRDefault="00400692" w:rsidP="00BD163E">
      <w:pPr>
        <w:numPr>
          <w:ilvl w:val="1"/>
          <w:numId w:val="35"/>
        </w:numPr>
        <w:ind w:left="0" w:firstLine="698"/>
        <w:rPr>
          <w:rFonts w:ascii="Tahoma" w:hAnsi="Tahoma" w:cs="Tahoma"/>
        </w:rPr>
      </w:pPr>
      <w:r w:rsidRPr="00C2088B">
        <w:rPr>
          <w:rFonts w:ascii="Tahoma" w:hAnsi="Tahoma" w:cs="Tahoma"/>
        </w:rPr>
        <w:t xml:space="preserve">Обмен информацией с поставщиком ведется в режиме запрос-ответ, при этом время ответа не должно превышать </w:t>
      </w:r>
      <w:r w:rsidR="00942B20" w:rsidRPr="00C2088B">
        <w:rPr>
          <w:rFonts w:ascii="Tahoma" w:hAnsi="Tahoma" w:cs="Tahoma"/>
        </w:rPr>
        <w:t>30</w:t>
      </w:r>
      <w:r w:rsidRPr="00C2088B">
        <w:rPr>
          <w:rFonts w:ascii="Tahoma" w:hAnsi="Tahoma" w:cs="Tahoma"/>
        </w:rPr>
        <w:t xml:space="preserve"> секунд, в противном случае система разрывает соединение по таймауту.</w:t>
      </w:r>
    </w:p>
    <w:p w:rsidR="00942B20" w:rsidRPr="00C2088B" w:rsidRDefault="00942B20" w:rsidP="00942B20">
      <w:pPr>
        <w:numPr>
          <w:ilvl w:val="1"/>
          <w:numId w:val="35"/>
        </w:numPr>
        <w:ind w:left="0" w:firstLine="698"/>
        <w:rPr>
          <w:rFonts w:ascii="Tahoma" w:hAnsi="Tahoma" w:cs="Tahoma"/>
        </w:rPr>
      </w:pPr>
      <w:bookmarkStart w:id="2" w:name="_Ref454966869"/>
      <w:r w:rsidRPr="00C2088B">
        <w:rPr>
          <w:rFonts w:ascii="Tahoma" w:hAnsi="Tahoma" w:cs="Tahoma"/>
          <w:color w:val="000000"/>
        </w:rPr>
        <w:t>Время обработки транзакции на стороне поставщика (время с момента отправки запроса со стороны ПАК </w:t>
      </w:r>
      <w:proofErr w:type="spellStart"/>
      <w:r w:rsidRPr="00C2088B">
        <w:rPr>
          <w:rFonts w:ascii="Tahoma" w:hAnsi="Tahoma" w:cs="Tahoma"/>
          <w:color w:val="000000"/>
        </w:rPr>
        <w:t>Paynet</w:t>
      </w:r>
      <w:proofErr w:type="spellEnd"/>
      <w:r w:rsidRPr="00C2088B">
        <w:rPr>
          <w:rFonts w:ascii="Tahoma" w:hAnsi="Tahoma" w:cs="Tahoma"/>
          <w:color w:val="000000"/>
        </w:rPr>
        <w:t> до получения ответа от Поставщика) должно составлять не более 500мс, в исключительных случаях (не более 30 мин./</w:t>
      </w:r>
      <w:proofErr w:type="spellStart"/>
      <w:r w:rsidRPr="00C2088B">
        <w:rPr>
          <w:rFonts w:ascii="Tahoma" w:hAnsi="Tahoma" w:cs="Tahoma"/>
          <w:color w:val="000000"/>
        </w:rPr>
        <w:t>сут</w:t>
      </w:r>
      <w:proofErr w:type="spellEnd"/>
      <w:r w:rsidRPr="00C2088B">
        <w:rPr>
          <w:rFonts w:ascii="Tahoma" w:hAnsi="Tahoma" w:cs="Tahoma"/>
          <w:color w:val="000000"/>
        </w:rPr>
        <w:t>) время обработки транзакции на стороне поставщика может дост</w:t>
      </w:r>
      <w:r w:rsidR="00C2088B" w:rsidRPr="00C2088B">
        <w:rPr>
          <w:rFonts w:ascii="Tahoma" w:hAnsi="Tahoma" w:cs="Tahoma"/>
          <w:color w:val="000000"/>
        </w:rPr>
        <w:t>и</w:t>
      </w:r>
      <w:r w:rsidRPr="00C2088B">
        <w:rPr>
          <w:rFonts w:ascii="Tahoma" w:hAnsi="Tahoma" w:cs="Tahoma"/>
          <w:color w:val="000000"/>
        </w:rPr>
        <w:t>гать 1сек.</w:t>
      </w:r>
      <w:bookmarkEnd w:id="2"/>
    </w:p>
    <w:p w:rsidR="00942B20" w:rsidRPr="00C2088B" w:rsidRDefault="00942B20" w:rsidP="00942B20">
      <w:pPr>
        <w:numPr>
          <w:ilvl w:val="1"/>
          <w:numId w:val="35"/>
        </w:numPr>
        <w:ind w:left="0" w:firstLine="698"/>
        <w:rPr>
          <w:rFonts w:ascii="Tahoma" w:hAnsi="Tahoma" w:cs="Tahoma"/>
        </w:rPr>
      </w:pPr>
      <w:r w:rsidRPr="00C2088B">
        <w:rPr>
          <w:rFonts w:ascii="Tahoma" w:hAnsi="Tahoma" w:cs="Tahoma"/>
          <w:color w:val="000000"/>
        </w:rPr>
        <w:t>В случае превышения указанного в п </w:t>
      </w:r>
      <w:r w:rsidRPr="00C2088B">
        <w:rPr>
          <w:rFonts w:ascii="Tahoma" w:hAnsi="Tahoma" w:cs="Tahoma"/>
          <w:color w:val="000000"/>
        </w:rPr>
        <w:fldChar w:fldCharType="begin"/>
      </w:r>
      <w:r w:rsidRPr="00C2088B">
        <w:rPr>
          <w:rFonts w:ascii="Tahoma" w:hAnsi="Tahoma" w:cs="Tahoma"/>
          <w:color w:val="000000"/>
        </w:rPr>
        <w:instrText xml:space="preserve"> REF _Ref454966869 \n \h  \* MERGEFORMAT </w:instrText>
      </w:r>
      <w:r w:rsidRPr="00C2088B">
        <w:rPr>
          <w:rFonts w:ascii="Tahoma" w:hAnsi="Tahoma" w:cs="Tahoma"/>
          <w:color w:val="000000"/>
        </w:rPr>
      </w:r>
      <w:r w:rsidRPr="00C2088B">
        <w:rPr>
          <w:rFonts w:ascii="Tahoma" w:hAnsi="Tahoma" w:cs="Tahoma"/>
          <w:color w:val="000000"/>
        </w:rPr>
        <w:fldChar w:fldCharType="separate"/>
      </w:r>
      <w:r w:rsidRPr="00C2088B">
        <w:rPr>
          <w:rFonts w:ascii="Tahoma" w:hAnsi="Tahoma" w:cs="Tahoma"/>
          <w:color w:val="000000"/>
        </w:rPr>
        <w:t>4.5</w:t>
      </w:r>
      <w:r w:rsidRPr="00C2088B">
        <w:rPr>
          <w:rFonts w:ascii="Tahoma" w:hAnsi="Tahoma" w:cs="Tahoma"/>
          <w:color w:val="000000"/>
        </w:rPr>
        <w:fldChar w:fldCharType="end"/>
      </w:r>
      <w:r w:rsidRPr="00C2088B">
        <w:rPr>
          <w:rFonts w:ascii="Tahoma" w:hAnsi="Tahoma" w:cs="Tahoma"/>
          <w:color w:val="000000"/>
        </w:rPr>
        <w:t> времени UZPAYNET может отключить Поставщика от системы приема платежей до полного устранения неисправности/или какой-либо причины повлекшей увеличение времени обработки транзакции на стороне поставщика.</w:t>
      </w:r>
    </w:p>
    <w:p w:rsidR="00676301" w:rsidRPr="00C2088B" w:rsidRDefault="00676301" w:rsidP="00BD163E">
      <w:pPr>
        <w:numPr>
          <w:ilvl w:val="1"/>
          <w:numId w:val="35"/>
        </w:numPr>
        <w:ind w:left="0" w:firstLine="698"/>
        <w:rPr>
          <w:rFonts w:ascii="Tahoma" w:hAnsi="Tahoma" w:cs="Tahoma"/>
        </w:rPr>
      </w:pPr>
      <w:r w:rsidRPr="00C2088B">
        <w:rPr>
          <w:rFonts w:ascii="Tahoma" w:hAnsi="Tahoma" w:cs="Tahoma"/>
        </w:rPr>
        <w:t xml:space="preserve">Поставщик обязан осуществлять соединения с ПАК </w:t>
      </w:r>
      <w:r w:rsidRPr="00C2088B">
        <w:rPr>
          <w:rFonts w:ascii="Tahoma" w:hAnsi="Tahoma" w:cs="Tahoma"/>
          <w:lang w:val="en-US"/>
        </w:rPr>
        <w:t>PAYNET</w:t>
      </w:r>
      <w:r w:rsidRPr="00C2088B">
        <w:rPr>
          <w:rFonts w:ascii="Tahoma" w:hAnsi="Tahoma" w:cs="Tahoma"/>
        </w:rPr>
        <w:t xml:space="preserve"> только из сети </w:t>
      </w:r>
      <w:r w:rsidRPr="00C2088B">
        <w:rPr>
          <w:rFonts w:ascii="Tahoma" w:hAnsi="Tahoma" w:cs="Tahoma"/>
          <w:lang w:val="en-US"/>
        </w:rPr>
        <w:t>TAS</w:t>
      </w:r>
      <w:r w:rsidRPr="00C2088B">
        <w:rPr>
          <w:rFonts w:ascii="Tahoma" w:hAnsi="Tahoma" w:cs="Tahoma"/>
        </w:rPr>
        <w:t>-</w:t>
      </w:r>
      <w:r w:rsidRPr="00C2088B">
        <w:rPr>
          <w:rFonts w:ascii="Tahoma" w:hAnsi="Tahoma" w:cs="Tahoma"/>
          <w:lang w:val="en-US"/>
        </w:rPr>
        <w:t>IX</w:t>
      </w:r>
      <w:r w:rsidRPr="00C2088B">
        <w:rPr>
          <w:rFonts w:ascii="Tahoma" w:hAnsi="Tahoma" w:cs="Tahoma"/>
        </w:rPr>
        <w:t>.</w:t>
      </w:r>
    </w:p>
    <w:p w:rsidR="004B6D95" w:rsidRPr="007B1EE9" w:rsidRDefault="004B6D95" w:rsidP="004E2765">
      <w:pPr>
        <w:pStyle w:val="af8"/>
        <w:ind w:firstLine="709"/>
        <w:jc w:val="both"/>
        <w:rPr>
          <w:rFonts w:ascii="Tahoma" w:hAnsi="Tahoma" w:cs="Tahoma"/>
        </w:rPr>
      </w:pPr>
    </w:p>
    <w:p w:rsidR="00F35E62" w:rsidRPr="00C0762F" w:rsidRDefault="00F35E62" w:rsidP="00C0762F">
      <w:pPr>
        <w:pStyle w:val="af8"/>
        <w:numPr>
          <w:ilvl w:val="0"/>
          <w:numId w:val="35"/>
        </w:numPr>
        <w:rPr>
          <w:rFonts w:ascii="Tahoma" w:hAnsi="Tahoma" w:cs="Tahoma"/>
          <w:b/>
        </w:rPr>
      </w:pPr>
      <w:r w:rsidRPr="00D00B09">
        <w:rPr>
          <w:rFonts w:ascii="Tahoma" w:hAnsi="Tahoma" w:cs="Tahoma"/>
          <w:b/>
        </w:rPr>
        <w:t>Ежедневная сверка</w:t>
      </w:r>
    </w:p>
    <w:p w:rsidR="00F02207" w:rsidRDefault="00F02207" w:rsidP="00BD163E">
      <w:pPr>
        <w:numPr>
          <w:ilvl w:val="1"/>
          <w:numId w:val="35"/>
        </w:numPr>
        <w:ind w:left="0" w:firstLine="698"/>
        <w:rPr>
          <w:rFonts w:ascii="Tahoma" w:hAnsi="Tahoma" w:cs="Tahoma"/>
        </w:rPr>
      </w:pPr>
      <w:r w:rsidRPr="00BD163E">
        <w:rPr>
          <w:rFonts w:ascii="Tahoma" w:hAnsi="Tahoma" w:cs="Tahoma"/>
        </w:rPr>
        <w:t>ПАК PAYNET отправляет на электронную почту поставщика реестр принятых платежей</w:t>
      </w:r>
      <w:r w:rsidR="004E2765" w:rsidRPr="00BD163E">
        <w:rPr>
          <w:rFonts w:ascii="Tahoma" w:hAnsi="Tahoma" w:cs="Tahoma"/>
        </w:rPr>
        <w:t xml:space="preserve"> </w:t>
      </w:r>
      <w:r w:rsidRPr="00BD163E">
        <w:rPr>
          <w:rFonts w:ascii="Tahoma" w:hAnsi="Tahoma" w:cs="Tahoma"/>
        </w:rPr>
        <w:t>на ежедневной основе.</w:t>
      </w:r>
    </w:p>
    <w:p w:rsidR="00942B20" w:rsidRPr="00C2088B" w:rsidRDefault="00942B20" w:rsidP="00BD163E">
      <w:pPr>
        <w:numPr>
          <w:ilvl w:val="1"/>
          <w:numId w:val="35"/>
        </w:numPr>
        <w:ind w:left="0" w:firstLine="698"/>
        <w:rPr>
          <w:rFonts w:ascii="Tahoma" w:hAnsi="Tahoma" w:cs="Tahoma"/>
        </w:rPr>
      </w:pPr>
      <w:r w:rsidRPr="00C2088B">
        <w:rPr>
          <w:rFonts w:ascii="Tahoma" w:hAnsi="Tahoma" w:cs="Tahoma"/>
          <w:color w:val="000000"/>
        </w:rPr>
        <w:t xml:space="preserve">ПАК PAYNET формирует реестр принятых </w:t>
      </w:r>
      <w:proofErr w:type="gramStart"/>
      <w:r w:rsidRPr="00C2088B">
        <w:rPr>
          <w:rFonts w:ascii="Tahoma" w:hAnsi="Tahoma" w:cs="Tahoma"/>
          <w:color w:val="000000"/>
        </w:rPr>
        <w:t>платежей  и</w:t>
      </w:r>
      <w:proofErr w:type="gramEnd"/>
      <w:r w:rsidRPr="00C2088B">
        <w:rPr>
          <w:rFonts w:ascii="Tahoma" w:hAnsi="Tahoma" w:cs="Tahoma"/>
          <w:color w:val="000000"/>
        </w:rPr>
        <w:t xml:space="preserve"> сверяет их с данными полученными с помощью метода </w:t>
      </w:r>
      <w:proofErr w:type="spellStart"/>
      <w:r w:rsidRPr="00C2088B">
        <w:rPr>
          <w:rFonts w:ascii="Tahoma" w:hAnsi="Tahoma" w:cs="Tahoma"/>
          <w:color w:val="000000"/>
        </w:rPr>
        <w:t>GetStatement</w:t>
      </w:r>
      <w:proofErr w:type="spellEnd"/>
      <w:r w:rsidRPr="00C2088B">
        <w:rPr>
          <w:rFonts w:ascii="Tahoma" w:hAnsi="Tahoma" w:cs="Tahoma"/>
          <w:color w:val="000000"/>
        </w:rPr>
        <w:t> из системы поставщика на ежедневной основе. </w:t>
      </w:r>
    </w:p>
    <w:p w:rsidR="004B652B" w:rsidRPr="00C0762F" w:rsidRDefault="004B652B" w:rsidP="00D91EDA">
      <w:pPr>
        <w:ind w:firstLine="709"/>
        <w:textAlignment w:val="center"/>
        <w:rPr>
          <w:rFonts w:ascii="Tahoma" w:hAnsi="Tahoma" w:cs="Tahoma"/>
          <w:b/>
          <w:lang w:val="x-none"/>
        </w:rPr>
      </w:pPr>
    </w:p>
    <w:p w:rsidR="00A925C6" w:rsidRPr="00C0762F" w:rsidRDefault="00A925C6" w:rsidP="00C0762F">
      <w:pPr>
        <w:pStyle w:val="af8"/>
        <w:numPr>
          <w:ilvl w:val="0"/>
          <w:numId w:val="35"/>
        </w:numPr>
        <w:rPr>
          <w:rFonts w:ascii="Tahoma" w:hAnsi="Tahoma" w:cs="Tahoma"/>
          <w:b/>
        </w:rPr>
      </w:pPr>
      <w:r w:rsidRPr="003A3BE7">
        <w:rPr>
          <w:rFonts w:ascii="Tahoma" w:hAnsi="Tahoma" w:cs="Tahoma"/>
          <w:b/>
        </w:rPr>
        <w:t>Зоны ответственности</w:t>
      </w:r>
    </w:p>
    <w:p w:rsidR="00A925C6" w:rsidRPr="003A3BE7" w:rsidRDefault="00A925C6" w:rsidP="00BD163E">
      <w:pPr>
        <w:numPr>
          <w:ilvl w:val="1"/>
          <w:numId w:val="35"/>
        </w:numPr>
        <w:ind w:left="0" w:firstLine="698"/>
        <w:rPr>
          <w:rFonts w:ascii="Tahoma" w:hAnsi="Tahoma" w:cs="Tahoma"/>
        </w:rPr>
      </w:pPr>
      <w:r w:rsidRPr="003A3BE7">
        <w:rPr>
          <w:rFonts w:ascii="Tahoma" w:hAnsi="Tahoma" w:cs="Tahoma"/>
        </w:rPr>
        <w:t xml:space="preserve">Доступность биллинга </w:t>
      </w:r>
      <w:r w:rsidR="000177A1" w:rsidRPr="003A3BE7">
        <w:rPr>
          <w:rFonts w:ascii="Tahoma" w:hAnsi="Tahoma" w:cs="Tahoma"/>
        </w:rPr>
        <w:t>Поставщика</w:t>
      </w:r>
      <w:r w:rsidRPr="003A3BE7">
        <w:rPr>
          <w:rFonts w:ascii="Tahoma" w:hAnsi="Tahoma" w:cs="Tahoma"/>
        </w:rPr>
        <w:t xml:space="preserve"> и наличие обратной связи от биллинга входит в зону ответственности П</w:t>
      </w:r>
      <w:r w:rsidR="000177A1" w:rsidRPr="003A3BE7">
        <w:rPr>
          <w:rFonts w:ascii="Tahoma" w:hAnsi="Tahoma" w:cs="Tahoma"/>
        </w:rPr>
        <w:t>оставщика</w:t>
      </w:r>
      <w:r w:rsidRPr="003A3BE7">
        <w:rPr>
          <w:rFonts w:ascii="Tahoma" w:hAnsi="Tahoma" w:cs="Tahoma"/>
        </w:rPr>
        <w:t>.</w:t>
      </w:r>
    </w:p>
    <w:p w:rsidR="00F35E62" w:rsidRPr="003A3BE7" w:rsidRDefault="00470EF1" w:rsidP="00BD163E">
      <w:pPr>
        <w:numPr>
          <w:ilvl w:val="1"/>
          <w:numId w:val="35"/>
        </w:numPr>
        <w:ind w:left="0" w:firstLine="698"/>
        <w:rPr>
          <w:rFonts w:ascii="Tahoma" w:hAnsi="Tahoma" w:cs="Tahoma"/>
        </w:rPr>
      </w:pPr>
      <w:r>
        <w:rPr>
          <w:rFonts w:ascii="Tahoma" w:hAnsi="Tahoma" w:cs="Tahoma"/>
        </w:rPr>
        <w:t>Ф</w:t>
      </w:r>
      <w:r w:rsidR="00A925C6" w:rsidRPr="003A3BE7">
        <w:rPr>
          <w:rFonts w:ascii="Tahoma" w:hAnsi="Tahoma" w:cs="Tahoma"/>
        </w:rPr>
        <w:t xml:space="preserve">ункционирование </w:t>
      </w:r>
      <w:r w:rsidR="00E83703" w:rsidRPr="00E83703">
        <w:rPr>
          <w:rFonts w:ascii="Tahoma" w:hAnsi="Tahoma" w:cs="Tahoma"/>
        </w:rPr>
        <w:t xml:space="preserve">ПАК PAYNET </w:t>
      </w:r>
      <w:r w:rsidR="00A925C6" w:rsidRPr="003A3BE7">
        <w:rPr>
          <w:rFonts w:ascii="Tahoma" w:hAnsi="Tahoma" w:cs="Tahoma"/>
        </w:rPr>
        <w:t xml:space="preserve">входит в зону ответственности </w:t>
      </w:r>
      <w:r w:rsidR="00E83703" w:rsidRPr="00E83703">
        <w:rPr>
          <w:rFonts w:ascii="Tahoma" w:hAnsi="Tahoma" w:cs="Tahoma"/>
        </w:rPr>
        <w:t>UZPAYNET</w:t>
      </w:r>
      <w:r w:rsidR="00A925C6" w:rsidRPr="003A3BE7">
        <w:rPr>
          <w:rFonts w:ascii="Tahoma" w:hAnsi="Tahoma" w:cs="Tahoma"/>
        </w:rPr>
        <w:t>.</w:t>
      </w:r>
    </w:p>
    <w:p w:rsidR="00C57194" w:rsidRPr="00C57194" w:rsidRDefault="00C57194" w:rsidP="00D91EDA">
      <w:pPr>
        <w:ind w:firstLine="709"/>
        <w:rPr>
          <w:rFonts w:ascii="Tahoma" w:hAnsi="Tahoma" w:cs="Tahoma"/>
        </w:rPr>
      </w:pPr>
    </w:p>
    <w:p w:rsidR="00A925C6" w:rsidRPr="00C0762F" w:rsidRDefault="00A925C6" w:rsidP="00C0762F">
      <w:pPr>
        <w:pStyle w:val="af8"/>
        <w:numPr>
          <w:ilvl w:val="0"/>
          <w:numId w:val="35"/>
        </w:numPr>
        <w:rPr>
          <w:rFonts w:ascii="Tahoma" w:hAnsi="Tahoma" w:cs="Tahoma"/>
          <w:b/>
        </w:rPr>
      </w:pPr>
      <w:r w:rsidRPr="003A3BE7">
        <w:rPr>
          <w:rFonts w:ascii="Tahoma" w:hAnsi="Tahoma" w:cs="Tahoma"/>
          <w:b/>
        </w:rPr>
        <w:t xml:space="preserve">Устранение </w:t>
      </w:r>
      <w:proofErr w:type="gramStart"/>
      <w:r w:rsidRPr="003A3BE7">
        <w:rPr>
          <w:rFonts w:ascii="Tahoma" w:hAnsi="Tahoma" w:cs="Tahoma"/>
          <w:b/>
        </w:rPr>
        <w:t>технических  неполадок</w:t>
      </w:r>
      <w:proofErr w:type="gramEnd"/>
    </w:p>
    <w:p w:rsidR="00A925C6" w:rsidRPr="003A3BE7" w:rsidRDefault="004B6D95" w:rsidP="00BD163E">
      <w:pPr>
        <w:numPr>
          <w:ilvl w:val="1"/>
          <w:numId w:val="35"/>
        </w:numPr>
        <w:ind w:left="0" w:firstLine="698"/>
        <w:rPr>
          <w:rFonts w:ascii="Tahoma" w:hAnsi="Tahoma" w:cs="Tahoma"/>
        </w:rPr>
      </w:pPr>
      <w:bookmarkStart w:id="3" w:name="_Ref454966958"/>
      <w:r>
        <w:rPr>
          <w:rFonts w:ascii="Tahoma" w:hAnsi="Tahoma" w:cs="Tahoma"/>
        </w:rPr>
        <w:t>Поставщик</w:t>
      </w:r>
      <w:r w:rsidR="00A925C6" w:rsidRPr="003A3BE7">
        <w:rPr>
          <w:rFonts w:ascii="Tahoma" w:hAnsi="Tahoma" w:cs="Tahoma"/>
        </w:rPr>
        <w:t xml:space="preserve"> </w:t>
      </w:r>
      <w:proofErr w:type="gramStart"/>
      <w:r w:rsidR="00A925C6" w:rsidRPr="003A3BE7">
        <w:rPr>
          <w:rFonts w:ascii="Tahoma" w:hAnsi="Tahoma" w:cs="Tahoma"/>
        </w:rPr>
        <w:t>обязан</w:t>
      </w:r>
      <w:r>
        <w:rPr>
          <w:rFonts w:ascii="Tahoma" w:hAnsi="Tahoma" w:cs="Tahoma"/>
        </w:rPr>
        <w:t xml:space="preserve"> </w:t>
      </w:r>
      <w:r w:rsidR="00A925C6" w:rsidRPr="003A3BE7">
        <w:rPr>
          <w:rFonts w:ascii="Tahoma" w:hAnsi="Tahoma" w:cs="Tahoma"/>
        </w:rPr>
        <w:t xml:space="preserve"> сообщать</w:t>
      </w:r>
      <w:proofErr w:type="gramEnd"/>
      <w:r w:rsidR="00A925C6" w:rsidRPr="003A3BE7">
        <w:rPr>
          <w:rFonts w:ascii="Tahoma" w:hAnsi="Tahoma" w:cs="Tahoma"/>
        </w:rPr>
        <w:t xml:space="preserve">  </w:t>
      </w:r>
      <w:r w:rsidRPr="00E83703">
        <w:rPr>
          <w:rFonts w:ascii="Tahoma" w:hAnsi="Tahoma" w:cs="Tahoma"/>
        </w:rPr>
        <w:t>UZPAYNET</w:t>
      </w:r>
      <w:r w:rsidRPr="003A3BE7">
        <w:rPr>
          <w:rFonts w:ascii="Tahoma" w:hAnsi="Tahoma" w:cs="Tahoma"/>
        </w:rPr>
        <w:t xml:space="preserve"> </w:t>
      </w:r>
      <w:r w:rsidR="00A925C6" w:rsidRPr="003A3BE7">
        <w:rPr>
          <w:rFonts w:ascii="Tahoma" w:hAnsi="Tahoma" w:cs="Tahoma"/>
        </w:rPr>
        <w:t>о планируемых или чрезвычайных мероприятиях по профилактике и техническому осмотру оборудования.</w:t>
      </w:r>
      <w:bookmarkEnd w:id="3"/>
      <w:r w:rsidR="00A925C6" w:rsidRPr="003A3BE7">
        <w:rPr>
          <w:rFonts w:ascii="Tahoma" w:hAnsi="Tahoma" w:cs="Tahoma"/>
        </w:rPr>
        <w:t xml:space="preserve"> </w:t>
      </w:r>
    </w:p>
    <w:p w:rsidR="00A925C6" w:rsidRPr="00C2088B" w:rsidRDefault="00A925C6" w:rsidP="00BD163E">
      <w:pPr>
        <w:numPr>
          <w:ilvl w:val="1"/>
          <w:numId w:val="35"/>
        </w:numPr>
        <w:ind w:left="0" w:firstLine="698"/>
        <w:rPr>
          <w:rFonts w:ascii="Tahoma" w:hAnsi="Tahoma" w:cs="Tahoma"/>
        </w:rPr>
      </w:pPr>
      <w:r w:rsidRPr="00C2088B">
        <w:rPr>
          <w:rFonts w:ascii="Tahoma" w:hAnsi="Tahoma" w:cs="Tahoma"/>
        </w:rPr>
        <w:t xml:space="preserve">Уведомление о мероприятиях, предусмотренных в пункте </w:t>
      </w:r>
      <w:r w:rsidR="00942B20" w:rsidRPr="00C2088B">
        <w:rPr>
          <w:rFonts w:ascii="Tahoma" w:hAnsi="Tahoma" w:cs="Tahoma"/>
        </w:rPr>
        <w:fldChar w:fldCharType="begin"/>
      </w:r>
      <w:r w:rsidR="00942B20" w:rsidRPr="00C2088B">
        <w:rPr>
          <w:rFonts w:ascii="Tahoma" w:hAnsi="Tahoma" w:cs="Tahoma"/>
        </w:rPr>
        <w:instrText xml:space="preserve"> REF _Ref454966958 \n \h  \* MERGEFORMAT </w:instrText>
      </w:r>
      <w:r w:rsidR="00942B20" w:rsidRPr="00C2088B">
        <w:rPr>
          <w:rFonts w:ascii="Tahoma" w:hAnsi="Tahoma" w:cs="Tahoma"/>
        </w:rPr>
      </w:r>
      <w:r w:rsidR="00942B20" w:rsidRPr="00C2088B">
        <w:rPr>
          <w:rFonts w:ascii="Tahoma" w:hAnsi="Tahoma" w:cs="Tahoma"/>
        </w:rPr>
        <w:fldChar w:fldCharType="separate"/>
      </w:r>
      <w:r w:rsidR="00942B20" w:rsidRPr="00C2088B">
        <w:rPr>
          <w:rFonts w:ascii="Tahoma" w:hAnsi="Tahoma" w:cs="Tahoma"/>
        </w:rPr>
        <w:t>7.1</w:t>
      </w:r>
      <w:r w:rsidR="00942B20" w:rsidRPr="00C2088B">
        <w:rPr>
          <w:rFonts w:ascii="Tahoma" w:hAnsi="Tahoma" w:cs="Tahoma"/>
        </w:rPr>
        <w:fldChar w:fldCharType="end"/>
      </w:r>
      <w:r w:rsidRPr="00C2088B">
        <w:rPr>
          <w:rFonts w:ascii="Tahoma" w:hAnsi="Tahoma" w:cs="Tahoma"/>
        </w:rPr>
        <w:t xml:space="preserve"> настоящего порядка должно быть отправлено не позднее двух недель до начала этих мероприятий. </w:t>
      </w:r>
    </w:p>
    <w:p w:rsidR="00A925C6" w:rsidRPr="003A3BE7" w:rsidRDefault="00A925C6" w:rsidP="00BD163E">
      <w:pPr>
        <w:numPr>
          <w:ilvl w:val="1"/>
          <w:numId w:val="35"/>
        </w:numPr>
        <w:ind w:left="0" w:firstLine="698"/>
        <w:rPr>
          <w:rFonts w:ascii="Tahoma" w:hAnsi="Tahoma" w:cs="Tahoma"/>
        </w:rPr>
      </w:pPr>
      <w:r w:rsidRPr="00C2088B">
        <w:rPr>
          <w:rFonts w:ascii="Tahoma" w:hAnsi="Tahoma" w:cs="Tahoma"/>
        </w:rPr>
        <w:t xml:space="preserve">При возникновении непредвиденных технических неполадок, </w:t>
      </w:r>
      <w:r w:rsidR="004B6D95" w:rsidRPr="00C2088B">
        <w:rPr>
          <w:rFonts w:ascii="Tahoma" w:hAnsi="Tahoma" w:cs="Tahoma"/>
        </w:rPr>
        <w:t>Поставщик</w:t>
      </w:r>
      <w:r w:rsidR="00E83703">
        <w:rPr>
          <w:rFonts w:ascii="Tahoma" w:hAnsi="Tahoma" w:cs="Tahoma"/>
        </w:rPr>
        <w:t xml:space="preserve">, </w:t>
      </w:r>
      <w:r w:rsidRPr="003A3BE7">
        <w:rPr>
          <w:rFonts w:ascii="Tahoma" w:hAnsi="Tahoma" w:cs="Tahoma"/>
        </w:rPr>
        <w:t>обязан</w:t>
      </w:r>
      <w:r w:rsidR="004B6D95">
        <w:rPr>
          <w:rFonts w:ascii="Tahoma" w:hAnsi="Tahoma" w:cs="Tahoma"/>
        </w:rPr>
        <w:t xml:space="preserve"> </w:t>
      </w:r>
      <w:r w:rsidRPr="003A3BE7">
        <w:rPr>
          <w:rFonts w:ascii="Tahoma" w:hAnsi="Tahoma" w:cs="Tahoma"/>
        </w:rPr>
        <w:t>нем</w:t>
      </w:r>
      <w:r w:rsidR="004B6D95">
        <w:rPr>
          <w:rFonts w:ascii="Tahoma" w:hAnsi="Tahoma" w:cs="Tahoma"/>
        </w:rPr>
        <w:t xml:space="preserve">едленно известить об этом </w:t>
      </w:r>
      <w:r w:rsidR="004B6D95" w:rsidRPr="00E83703">
        <w:rPr>
          <w:rFonts w:ascii="Tahoma" w:hAnsi="Tahoma" w:cs="Tahoma"/>
        </w:rPr>
        <w:t>UZPAYNET</w:t>
      </w:r>
      <w:r w:rsidRPr="003A3BE7">
        <w:rPr>
          <w:rFonts w:ascii="Tahoma" w:hAnsi="Tahoma" w:cs="Tahoma"/>
        </w:rPr>
        <w:t>, используя любые методы быстрой связи</w:t>
      </w:r>
      <w:r w:rsidRPr="00470EF1">
        <w:rPr>
          <w:rFonts w:ascii="Tahoma" w:hAnsi="Tahoma" w:cs="Tahoma"/>
        </w:rPr>
        <w:t>.</w:t>
      </w:r>
      <w:r w:rsidRPr="003A3BE7">
        <w:rPr>
          <w:rFonts w:ascii="Tahoma" w:hAnsi="Tahoma" w:cs="Tahoma"/>
        </w:rPr>
        <w:t xml:space="preserve"> </w:t>
      </w:r>
    </w:p>
    <w:p w:rsidR="000177A1" w:rsidRPr="00C57194" w:rsidRDefault="00A925C6" w:rsidP="00BD163E">
      <w:pPr>
        <w:numPr>
          <w:ilvl w:val="1"/>
          <w:numId w:val="35"/>
        </w:numPr>
        <w:ind w:left="0" w:firstLine="698"/>
        <w:rPr>
          <w:rFonts w:ascii="Tahoma" w:hAnsi="Tahoma" w:cs="Tahoma"/>
        </w:rPr>
      </w:pPr>
      <w:r w:rsidRPr="003A3BE7">
        <w:rPr>
          <w:rFonts w:ascii="Tahoma" w:hAnsi="Tahoma" w:cs="Tahoma"/>
        </w:rPr>
        <w:t xml:space="preserve">В случае если неполадки не могут быть устранены в течение одного рабочего дня, </w:t>
      </w:r>
      <w:r w:rsidR="004B6D95">
        <w:rPr>
          <w:rFonts w:ascii="Tahoma" w:hAnsi="Tahoma" w:cs="Tahoma"/>
        </w:rPr>
        <w:t>Поставщик д</w:t>
      </w:r>
      <w:r w:rsidRPr="003A3BE7">
        <w:rPr>
          <w:rFonts w:ascii="Tahoma" w:hAnsi="Tahoma" w:cs="Tahoma"/>
        </w:rPr>
        <w:t>олж</w:t>
      </w:r>
      <w:r w:rsidR="004B6D95">
        <w:rPr>
          <w:rFonts w:ascii="Tahoma" w:hAnsi="Tahoma" w:cs="Tahoma"/>
        </w:rPr>
        <w:t>ен указать срок их устранения.</w:t>
      </w:r>
    </w:p>
    <w:p w:rsidR="00804E05" w:rsidRPr="004B6D95" w:rsidRDefault="00804E05" w:rsidP="00804E05">
      <w:pPr>
        <w:ind w:firstLine="567"/>
        <w:jc w:val="right"/>
        <w:rPr>
          <w:b/>
          <w:sz w:val="24"/>
          <w:szCs w:val="24"/>
        </w:rPr>
      </w:pPr>
    </w:p>
    <w:p w:rsidR="00431064" w:rsidRPr="00C0762F" w:rsidRDefault="00973717" w:rsidP="00C0762F">
      <w:pPr>
        <w:pStyle w:val="af8"/>
        <w:numPr>
          <w:ilvl w:val="0"/>
          <w:numId w:val="35"/>
        </w:numPr>
        <w:rPr>
          <w:rFonts w:ascii="Tahoma" w:hAnsi="Tahoma" w:cs="Tahoma"/>
          <w:b/>
        </w:rPr>
      </w:pPr>
      <w:r w:rsidRPr="00C0762F">
        <w:rPr>
          <w:rFonts w:ascii="Tahoma" w:hAnsi="Tahoma" w:cs="Tahoma"/>
          <w:b/>
        </w:rPr>
        <w:t>Коды ошибок универсального интерфейса</w:t>
      </w:r>
    </w:p>
    <w:tbl>
      <w:tblPr>
        <w:tblW w:w="9513" w:type="dxa"/>
        <w:tblInd w:w="93" w:type="dxa"/>
        <w:tblLook w:val="04A0" w:firstRow="1" w:lastRow="0" w:firstColumn="1" w:lastColumn="0" w:noHBand="0" w:noVBand="1"/>
      </w:tblPr>
      <w:tblGrid>
        <w:gridCol w:w="1575"/>
        <w:gridCol w:w="7938"/>
      </w:tblGrid>
      <w:tr w:rsidR="00804E05" w:rsidRPr="00973717" w:rsidTr="00804E05">
        <w:trPr>
          <w:trHeight w:val="315"/>
        </w:trPr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4E05" w:rsidRPr="00973717" w:rsidRDefault="00804E05" w:rsidP="00973717">
            <w:pPr>
              <w:rPr>
                <w:rFonts w:ascii="Tahoma" w:hAnsi="Tahoma" w:cs="Tahoma"/>
                <w:color w:val="000000"/>
                <w:lang w:val="en-US"/>
              </w:rPr>
            </w:pPr>
          </w:p>
        </w:tc>
        <w:tc>
          <w:tcPr>
            <w:tcW w:w="7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4E05" w:rsidRPr="00973717" w:rsidRDefault="00804E05" w:rsidP="00804E05">
            <w:pPr>
              <w:rPr>
                <w:rFonts w:ascii="Tahoma" w:hAnsi="Tahoma" w:cs="Tahoma"/>
                <w:color w:val="000000"/>
                <w:lang w:val="en-US"/>
              </w:rPr>
            </w:pPr>
          </w:p>
        </w:tc>
      </w:tr>
      <w:tr w:rsidR="00804E05" w:rsidRPr="003A3BE7" w:rsidTr="00804E05">
        <w:trPr>
          <w:trHeight w:val="315"/>
        </w:trPr>
        <w:tc>
          <w:tcPr>
            <w:tcW w:w="15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rPr>
                <w:rFonts w:ascii="Tahoma" w:hAnsi="Tahoma" w:cs="Tahoma"/>
                <w:b/>
                <w:color w:val="000000"/>
              </w:rPr>
            </w:pPr>
            <w:r w:rsidRPr="003A3BE7">
              <w:rPr>
                <w:rFonts w:ascii="Tahoma" w:hAnsi="Tahoma" w:cs="Tahoma"/>
                <w:b/>
                <w:color w:val="000000"/>
              </w:rPr>
              <w:t>Код ошибки</w:t>
            </w:r>
          </w:p>
        </w:tc>
        <w:tc>
          <w:tcPr>
            <w:tcW w:w="79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b/>
                <w:color w:val="000000"/>
              </w:rPr>
            </w:pPr>
            <w:r w:rsidRPr="003A3BE7">
              <w:rPr>
                <w:rFonts w:ascii="Tahoma" w:hAnsi="Tahoma" w:cs="Tahoma"/>
                <w:b/>
                <w:color w:val="000000"/>
              </w:rPr>
              <w:t>Краткое описание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0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Проведено успешно</w:t>
            </w:r>
          </w:p>
        </w:tc>
      </w:tr>
      <w:tr w:rsidR="00942B20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B20" w:rsidRPr="00C2088B" w:rsidRDefault="00942B20" w:rsidP="00B906A2">
            <w:pPr>
              <w:ind w:firstLine="709"/>
              <w:jc w:val="right"/>
              <w:rPr>
                <w:rFonts w:ascii="Tahoma" w:hAnsi="Tahoma" w:cs="Tahoma"/>
                <w:color w:val="000000"/>
                <w:lang w:val="en-US"/>
              </w:rPr>
            </w:pPr>
            <w:r w:rsidRPr="00C2088B">
              <w:rPr>
                <w:rFonts w:ascii="Tahoma" w:hAnsi="Tahoma" w:cs="Tahoma"/>
                <w:color w:val="000000"/>
                <w:lang w:val="en-US"/>
              </w:rPr>
              <w:t>77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B20" w:rsidRPr="00C2088B" w:rsidRDefault="00DF7864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C2088B">
              <w:rPr>
                <w:rFonts w:ascii="Tahoma" w:hAnsi="Tahoma" w:cs="Tahoma"/>
                <w:color w:val="000000"/>
              </w:rPr>
              <w:t xml:space="preserve">Недостаточно средств на счету клиента для отмены платежа 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100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Услуга временно не поддерживается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101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Квота исчерпана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102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Системная ошибка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103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Неизвестная ошибка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201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Транзакция уже существует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202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Транзакция уже отменена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301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Номер не существует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302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Клиент не найден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304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Товар не найден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305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Услуга не найдена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401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Ошибка валидации параметра 1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402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Ошибка валидации параметра 2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403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Ошибка валидации параметра 3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404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Ошибка валидации параметра 4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405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Ошибка валидации параметра 5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406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Ошибка валидации параметра 6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lastRenderedPageBreak/>
              <w:t>407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Ошибка валидации параметра 7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408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Ошибка валидации параметра 8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409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Ошибка валидации параметра 9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410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Ошибка валидации параметра 10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411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Не заданы один или несколько обязательных параметров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412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Неверный логин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413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Неверная сумма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414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Неверный формат даты и времени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501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Транзакции запрещены</w:t>
            </w:r>
            <w:r w:rsidR="00DA2412">
              <w:rPr>
                <w:rFonts w:ascii="Tahoma" w:hAnsi="Tahoma" w:cs="Tahoma"/>
                <w:color w:val="000000"/>
              </w:rPr>
              <w:t xml:space="preserve"> для данного плате</w:t>
            </w:r>
            <w:r>
              <w:rPr>
                <w:rFonts w:ascii="Tahoma" w:hAnsi="Tahoma" w:cs="Tahoma"/>
                <w:color w:val="000000"/>
              </w:rPr>
              <w:t>льщика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601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Доступ запрещен</w:t>
            </w:r>
          </w:p>
        </w:tc>
      </w:tr>
      <w:tr w:rsidR="00804E05" w:rsidRPr="003A3BE7" w:rsidTr="00804E05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jc w:val="right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603</w:t>
            </w:r>
          </w:p>
        </w:tc>
        <w:tc>
          <w:tcPr>
            <w:tcW w:w="7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4E05" w:rsidRPr="003A3BE7" w:rsidRDefault="00804E05" w:rsidP="00B906A2">
            <w:pPr>
              <w:ind w:firstLine="709"/>
              <w:rPr>
                <w:rFonts w:ascii="Tahoma" w:hAnsi="Tahoma" w:cs="Tahoma"/>
                <w:color w:val="000000"/>
              </w:rPr>
            </w:pPr>
            <w:r w:rsidRPr="003A3BE7">
              <w:rPr>
                <w:rFonts w:ascii="Tahoma" w:hAnsi="Tahoma" w:cs="Tahoma"/>
                <w:color w:val="000000"/>
              </w:rPr>
              <w:t>Неправильный код команды</w:t>
            </w:r>
          </w:p>
        </w:tc>
      </w:tr>
    </w:tbl>
    <w:p w:rsidR="00BD163E" w:rsidRDefault="00BD163E" w:rsidP="00BD163E">
      <w:pPr>
        <w:pStyle w:val="af8"/>
        <w:ind w:left="1069"/>
        <w:rPr>
          <w:rFonts w:ascii="Tahoma" w:hAnsi="Tahoma" w:cs="Tahoma"/>
          <w:b/>
        </w:rPr>
      </w:pPr>
    </w:p>
    <w:p w:rsidR="00BD163E" w:rsidRDefault="00BD163E" w:rsidP="00BD163E">
      <w:pPr>
        <w:pStyle w:val="af8"/>
        <w:ind w:left="1069"/>
        <w:rPr>
          <w:rFonts w:ascii="Tahoma" w:hAnsi="Tahoma" w:cs="Tahoma"/>
          <w:b/>
        </w:rPr>
      </w:pPr>
    </w:p>
    <w:p w:rsidR="00BD163E" w:rsidRDefault="00BD163E" w:rsidP="00BD163E">
      <w:pPr>
        <w:pStyle w:val="af8"/>
        <w:ind w:left="1069"/>
        <w:rPr>
          <w:rFonts w:ascii="Tahoma" w:hAnsi="Tahoma" w:cs="Tahoma"/>
          <w:b/>
        </w:rPr>
      </w:pPr>
    </w:p>
    <w:p w:rsidR="00BD163E" w:rsidRDefault="00BD163E" w:rsidP="00BD163E">
      <w:pPr>
        <w:pStyle w:val="af8"/>
        <w:ind w:left="1069"/>
        <w:rPr>
          <w:rFonts w:ascii="Tahoma" w:hAnsi="Tahoma" w:cs="Tahoma"/>
          <w:b/>
        </w:rPr>
      </w:pPr>
    </w:p>
    <w:p w:rsidR="003170F4" w:rsidRDefault="003170F4" w:rsidP="00BD163E">
      <w:pPr>
        <w:pStyle w:val="af8"/>
        <w:numPr>
          <w:ilvl w:val="0"/>
          <w:numId w:val="35"/>
        </w:numPr>
        <w:ind w:left="0" w:firstLine="0"/>
        <w:jc w:val="center"/>
        <w:rPr>
          <w:rFonts w:ascii="Tahoma" w:hAnsi="Tahoma" w:cs="Tahoma"/>
          <w:b/>
        </w:rPr>
      </w:pPr>
      <w:r w:rsidRPr="00D7497F">
        <w:rPr>
          <w:rFonts w:ascii="Tahoma" w:hAnsi="Tahoma" w:cs="Tahoma"/>
          <w:b/>
        </w:rPr>
        <w:t>Подписи Сторон:</w:t>
      </w:r>
    </w:p>
    <w:p w:rsidR="00C0762F" w:rsidRPr="00D7497F" w:rsidRDefault="00C0762F" w:rsidP="00C0762F">
      <w:pPr>
        <w:pStyle w:val="af8"/>
        <w:jc w:val="center"/>
        <w:rPr>
          <w:rFonts w:ascii="Tahoma" w:hAnsi="Tahoma" w:cs="Tahoma"/>
          <w:b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37"/>
        <w:gridCol w:w="4838"/>
      </w:tblGrid>
      <w:tr w:rsidR="003170F4" w:rsidRPr="003A3BE7" w:rsidTr="000A1C14">
        <w:trPr>
          <w:trHeight w:val="484"/>
        </w:trPr>
        <w:tc>
          <w:tcPr>
            <w:tcW w:w="4837" w:type="dxa"/>
          </w:tcPr>
          <w:p w:rsidR="003170F4" w:rsidRPr="003A3BE7" w:rsidRDefault="003170F4" w:rsidP="000A1C14">
            <w:pPr>
              <w:ind w:firstLine="709"/>
              <w:rPr>
                <w:rFonts w:ascii="Tahoma" w:hAnsi="Tahoma" w:cs="Tahoma"/>
                <w:b/>
                <w:u w:val="single"/>
              </w:rPr>
            </w:pPr>
            <w:r w:rsidRPr="003A3BE7">
              <w:rPr>
                <w:rFonts w:ascii="Tahoma" w:hAnsi="Tahoma" w:cs="Tahoma"/>
                <w:b/>
              </w:rPr>
              <w:t>UZPAYNET:</w:t>
            </w:r>
          </w:p>
        </w:tc>
        <w:tc>
          <w:tcPr>
            <w:tcW w:w="4838" w:type="dxa"/>
          </w:tcPr>
          <w:p w:rsidR="003170F4" w:rsidRPr="003A3BE7" w:rsidRDefault="00BD163E" w:rsidP="000A1C14">
            <w:pPr>
              <w:ind w:firstLine="709"/>
              <w:rPr>
                <w:rFonts w:ascii="Tahoma" w:hAnsi="Tahoma" w:cs="Tahoma"/>
                <w:b/>
                <w:u w:val="single"/>
              </w:rPr>
            </w:pPr>
            <w:r>
              <w:rPr>
                <w:rFonts w:ascii="Tahoma" w:hAnsi="Tahoma" w:cs="Tahoma"/>
                <w:b/>
              </w:rPr>
              <w:t xml:space="preserve">            </w:t>
            </w:r>
            <w:r w:rsidR="003170F4">
              <w:rPr>
                <w:rFonts w:ascii="Tahoma" w:hAnsi="Tahoma" w:cs="Tahoma"/>
                <w:b/>
              </w:rPr>
              <w:t>Поставщик</w:t>
            </w:r>
            <w:r w:rsidR="003170F4" w:rsidRPr="003A3BE7">
              <w:rPr>
                <w:rFonts w:ascii="Tahoma" w:hAnsi="Tahoma" w:cs="Tahoma"/>
                <w:b/>
              </w:rPr>
              <w:t>:</w:t>
            </w:r>
          </w:p>
        </w:tc>
      </w:tr>
      <w:tr w:rsidR="003170F4" w:rsidRPr="003A3BE7" w:rsidTr="000A1C14">
        <w:tc>
          <w:tcPr>
            <w:tcW w:w="4837" w:type="dxa"/>
          </w:tcPr>
          <w:p w:rsidR="003170F4" w:rsidRDefault="000269C8" w:rsidP="000A1C14">
            <w:pPr>
              <w:ind w:firstLine="709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>Г</w:t>
            </w:r>
            <w:r w:rsidR="00D52ADB">
              <w:rPr>
                <w:rFonts w:ascii="Tahoma" w:hAnsi="Tahoma" w:cs="Tahoma"/>
                <w:b/>
              </w:rPr>
              <w:t xml:space="preserve">енеральный </w:t>
            </w:r>
            <w:r w:rsidR="003170F4" w:rsidRPr="003C7920">
              <w:rPr>
                <w:rFonts w:ascii="Tahoma" w:hAnsi="Tahoma" w:cs="Tahoma"/>
                <w:b/>
              </w:rPr>
              <w:t>директор</w:t>
            </w:r>
          </w:p>
          <w:p w:rsidR="00D52ADB" w:rsidRDefault="00D52ADB" w:rsidP="000A1C14">
            <w:pPr>
              <w:ind w:firstLine="709"/>
              <w:rPr>
                <w:rFonts w:ascii="Tahoma" w:hAnsi="Tahoma" w:cs="Tahoma"/>
                <w:b/>
              </w:rPr>
            </w:pPr>
          </w:p>
          <w:p w:rsidR="0011309A" w:rsidRDefault="0011309A" w:rsidP="0011309A">
            <w:pPr>
              <w:ind w:firstLine="709"/>
              <w:rPr>
                <w:rFonts w:ascii="Tahoma" w:hAnsi="Tahoma" w:cs="Tahoma"/>
                <w:b/>
              </w:rPr>
            </w:pPr>
          </w:p>
          <w:p w:rsidR="003170F4" w:rsidRPr="003C7920" w:rsidRDefault="00D52ADB" w:rsidP="00D52ADB">
            <w:pPr>
              <w:ind w:firstLine="709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>Саидов</w:t>
            </w:r>
            <w:r w:rsidR="0011309A">
              <w:rPr>
                <w:rFonts w:ascii="Tahoma" w:hAnsi="Tahoma" w:cs="Tahoma"/>
                <w:b/>
              </w:rPr>
              <w:t xml:space="preserve"> </w:t>
            </w:r>
            <w:r>
              <w:rPr>
                <w:rFonts w:ascii="Tahoma" w:hAnsi="Tahoma" w:cs="Tahoma"/>
                <w:b/>
              </w:rPr>
              <w:t>А</w:t>
            </w:r>
            <w:r w:rsidR="0011309A">
              <w:rPr>
                <w:rFonts w:ascii="Tahoma" w:hAnsi="Tahoma" w:cs="Tahoma"/>
                <w:b/>
              </w:rPr>
              <w:t>.</w:t>
            </w:r>
            <w:r>
              <w:rPr>
                <w:rFonts w:ascii="Tahoma" w:hAnsi="Tahoma" w:cs="Tahoma"/>
                <w:b/>
              </w:rPr>
              <w:t>К</w:t>
            </w:r>
            <w:r w:rsidR="0011309A">
              <w:rPr>
                <w:rFonts w:ascii="Tahoma" w:hAnsi="Tahoma" w:cs="Tahoma"/>
                <w:b/>
              </w:rPr>
              <w:t xml:space="preserve">.  </w:t>
            </w:r>
            <w:r w:rsidR="003170F4" w:rsidRPr="003C7920">
              <w:rPr>
                <w:rFonts w:ascii="Tahoma" w:hAnsi="Tahoma" w:cs="Tahoma"/>
                <w:b/>
              </w:rPr>
              <w:t>___________________</w:t>
            </w:r>
          </w:p>
        </w:tc>
        <w:tc>
          <w:tcPr>
            <w:tcW w:w="4838" w:type="dxa"/>
          </w:tcPr>
          <w:p w:rsidR="00BD163E" w:rsidRDefault="00C86201" w:rsidP="000A1C14">
            <w:pPr>
              <w:ind w:firstLine="709"/>
              <w:textAlignment w:val="bottom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>Директор</w:t>
            </w:r>
          </w:p>
          <w:p w:rsidR="009668E0" w:rsidRDefault="009668E0" w:rsidP="000A1C14">
            <w:pPr>
              <w:ind w:firstLine="709"/>
              <w:textAlignment w:val="bottom"/>
              <w:rPr>
                <w:rFonts w:ascii="Tahoma" w:hAnsi="Tahoma" w:cs="Tahoma"/>
                <w:b/>
              </w:rPr>
            </w:pPr>
          </w:p>
          <w:p w:rsidR="00BD163E" w:rsidRDefault="00BD163E" w:rsidP="000A1C14">
            <w:pPr>
              <w:ind w:firstLine="709"/>
              <w:textAlignment w:val="bottom"/>
              <w:rPr>
                <w:rFonts w:ascii="Tahoma" w:hAnsi="Tahoma" w:cs="Tahoma"/>
                <w:b/>
              </w:rPr>
            </w:pPr>
          </w:p>
          <w:p w:rsidR="003170F4" w:rsidRPr="003C7920" w:rsidRDefault="000269C8" w:rsidP="000269C8">
            <w:pPr>
              <w:ind w:firstLine="709"/>
              <w:textAlignment w:val="bottom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 xml:space="preserve">_________   </w:t>
            </w:r>
            <w:r w:rsidR="00BD163E">
              <w:rPr>
                <w:rFonts w:ascii="Tahoma" w:hAnsi="Tahoma" w:cs="Tahoma"/>
                <w:b/>
              </w:rPr>
              <w:t>_________________</w:t>
            </w:r>
          </w:p>
        </w:tc>
      </w:tr>
    </w:tbl>
    <w:p w:rsidR="00C86201" w:rsidRDefault="00C86201"/>
    <w:p w:rsidR="00C86201" w:rsidRDefault="00C86201" w:rsidP="00C86201"/>
    <w:p w:rsidR="00C86201" w:rsidRDefault="00C86201" w:rsidP="00C86201">
      <w:pPr>
        <w:ind w:left="709"/>
        <w:rPr>
          <w:rFonts w:ascii="Tahoma" w:hAnsi="Tahoma" w:cs="Tahoma"/>
          <w:b/>
        </w:rPr>
      </w:pPr>
      <w:r w:rsidRPr="00C86201">
        <w:rPr>
          <w:rFonts w:ascii="Tahoma" w:hAnsi="Tahoma" w:cs="Tahoma"/>
          <w:b/>
        </w:rPr>
        <w:t>Начальник отдела по</w:t>
      </w:r>
      <w:r w:rsidRPr="00C86201">
        <w:rPr>
          <w:rFonts w:ascii="Tahoma" w:hAnsi="Tahoma" w:cs="Tahoma"/>
          <w:b/>
        </w:rPr>
        <w:br/>
      </w:r>
      <w:r w:rsidR="00D52ADB" w:rsidRPr="00C86201">
        <w:rPr>
          <w:rFonts w:ascii="Tahoma" w:hAnsi="Tahoma" w:cs="Tahoma"/>
          <w:b/>
        </w:rPr>
        <w:t>Информационным</w:t>
      </w:r>
      <w:r w:rsidRPr="00C86201">
        <w:rPr>
          <w:rFonts w:ascii="Tahoma" w:hAnsi="Tahoma" w:cs="Tahoma"/>
          <w:b/>
        </w:rPr>
        <w:t xml:space="preserve"> технологиям</w:t>
      </w:r>
    </w:p>
    <w:p w:rsidR="00C86201" w:rsidRDefault="00C86201" w:rsidP="00C86201">
      <w:pPr>
        <w:rPr>
          <w:rFonts w:ascii="Tahoma" w:hAnsi="Tahoma" w:cs="Tahoma"/>
        </w:rPr>
      </w:pPr>
    </w:p>
    <w:p w:rsidR="00B906A2" w:rsidRPr="00C86201" w:rsidRDefault="00C86201" w:rsidP="00C86201">
      <w:pPr>
        <w:ind w:firstLine="709"/>
        <w:rPr>
          <w:rFonts w:ascii="Tahoma" w:hAnsi="Tahoma" w:cs="Tahoma"/>
          <w:b/>
        </w:rPr>
      </w:pPr>
      <w:r w:rsidRPr="00C86201">
        <w:rPr>
          <w:rFonts w:ascii="Tahoma" w:hAnsi="Tahoma" w:cs="Tahoma"/>
          <w:b/>
        </w:rPr>
        <w:t>С</w:t>
      </w:r>
      <w:r>
        <w:rPr>
          <w:rFonts w:ascii="Tahoma" w:hAnsi="Tahoma" w:cs="Tahoma"/>
          <w:b/>
        </w:rPr>
        <w:t>олодков А.А.________________</w:t>
      </w:r>
      <w:r w:rsidRPr="00C86201">
        <w:rPr>
          <w:rFonts w:ascii="Tahoma" w:hAnsi="Tahoma" w:cs="Tahoma"/>
          <w:b/>
        </w:rPr>
        <w:t>__</w:t>
      </w:r>
    </w:p>
    <w:sectPr w:rsidR="00B906A2" w:rsidRPr="00C86201" w:rsidSect="003170F4">
      <w:footerReference w:type="default" r:id="rId8"/>
      <w:pgSz w:w="11906" w:h="16838"/>
      <w:pgMar w:top="709" w:right="680" w:bottom="964" w:left="1134" w:header="72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A1E20" w:rsidRDefault="009A1E20" w:rsidP="00973717">
      <w:r>
        <w:separator/>
      </w:r>
    </w:p>
  </w:endnote>
  <w:endnote w:type="continuationSeparator" w:id="0">
    <w:p w:rsidR="009A1E20" w:rsidRDefault="009A1E20" w:rsidP="009737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nePrinter">
    <w:altName w:val="Lucida Console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3005" w:rsidRDefault="004F3005">
    <w:pPr>
      <w:pStyle w:val="a7"/>
      <w:jc w:val="right"/>
    </w:pPr>
    <w:r>
      <w:fldChar w:fldCharType="begin"/>
    </w:r>
    <w:r>
      <w:instrText>PAGE   \* MERGEFORMAT</w:instrText>
    </w:r>
    <w:r>
      <w:fldChar w:fldCharType="separate"/>
    </w:r>
    <w:r w:rsidR="00D52ADB">
      <w:rPr>
        <w:noProof/>
      </w:rPr>
      <w:t>4</w:t>
    </w:r>
    <w:r>
      <w:fldChar w:fldCharType="end"/>
    </w:r>
  </w:p>
  <w:p w:rsidR="004F3005" w:rsidRDefault="004F3005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A1E20" w:rsidRDefault="009A1E20" w:rsidP="00973717">
      <w:r>
        <w:separator/>
      </w:r>
    </w:p>
  </w:footnote>
  <w:footnote w:type="continuationSeparator" w:id="0">
    <w:p w:rsidR="009A1E20" w:rsidRDefault="009A1E20" w:rsidP="009737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82521D8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B136E7E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C3C4E0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9800A3A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2E297B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984F4B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BD047E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E642AC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3F0AC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4C25E4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36319BC"/>
    <w:multiLevelType w:val="hybridMultilevel"/>
    <w:tmpl w:val="CD6C53D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079D4372"/>
    <w:multiLevelType w:val="hybridMultilevel"/>
    <w:tmpl w:val="2138DDCA"/>
    <w:lvl w:ilvl="0" w:tplc="25860D7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17847DF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236D44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A3C89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EEF41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FD6470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CE2B01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A42EE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A10346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D67486F"/>
    <w:multiLevelType w:val="multilevel"/>
    <w:tmpl w:val="25B0335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00"/>
        </w:tabs>
        <w:ind w:left="1200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0"/>
        </w:tabs>
        <w:ind w:left="21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00"/>
        </w:tabs>
        <w:ind w:left="39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05"/>
        </w:tabs>
        <w:ind w:left="46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0"/>
        </w:tabs>
        <w:ind w:left="56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375"/>
        </w:tabs>
        <w:ind w:left="63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40"/>
        </w:tabs>
        <w:ind w:left="7440" w:hanging="1800"/>
      </w:pPr>
      <w:rPr>
        <w:rFonts w:hint="default"/>
      </w:rPr>
    </w:lvl>
  </w:abstractNum>
  <w:abstractNum w:abstractNumId="13" w15:restartNumberingAfterBreak="0">
    <w:nsid w:val="1144142A"/>
    <w:multiLevelType w:val="hybridMultilevel"/>
    <w:tmpl w:val="9A2AD81A"/>
    <w:lvl w:ilvl="0" w:tplc="90EA056E">
      <w:start w:val="7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18C208B6"/>
    <w:multiLevelType w:val="hybridMultilevel"/>
    <w:tmpl w:val="0B400226"/>
    <w:lvl w:ilvl="0" w:tplc="911672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E64BC5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DD272B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ABC2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38C11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376D59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34E981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F16C94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10C9C9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A5E47A7"/>
    <w:multiLevelType w:val="hybridMultilevel"/>
    <w:tmpl w:val="413A992C"/>
    <w:lvl w:ilvl="0" w:tplc="207EF048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8E22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714A7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7D0D60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98C121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2E8431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9BA46D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78E84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A7E9E9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C342641"/>
    <w:multiLevelType w:val="hybridMultilevel"/>
    <w:tmpl w:val="BEC059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3B91935"/>
    <w:multiLevelType w:val="hybridMultilevel"/>
    <w:tmpl w:val="7096CDDA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24E8028E"/>
    <w:multiLevelType w:val="hybridMultilevel"/>
    <w:tmpl w:val="E3D616CA"/>
    <w:lvl w:ilvl="0" w:tplc="DCF0A6C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B648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8623DC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F8F1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9BE043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32A86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C60DB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90F73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42BAE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CA8604F"/>
    <w:multiLevelType w:val="hybridMultilevel"/>
    <w:tmpl w:val="00E46E3E"/>
    <w:lvl w:ilvl="0" w:tplc="72860C8E">
      <w:start w:val="8"/>
      <w:numFmt w:val="decimal"/>
      <w:lvlText w:val="%1."/>
      <w:lvlJc w:val="left"/>
      <w:pPr>
        <w:ind w:left="644" w:hanging="360"/>
      </w:pPr>
      <w:rPr>
        <w:rFonts w:hint="default"/>
        <w:b/>
        <w:sz w:val="21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2F300C20"/>
    <w:multiLevelType w:val="hybridMultilevel"/>
    <w:tmpl w:val="C24C66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FEC3C3A"/>
    <w:multiLevelType w:val="hybridMultilevel"/>
    <w:tmpl w:val="6E202700"/>
    <w:lvl w:ilvl="0" w:tplc="99B07DE8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BE02C77C">
      <w:start w:val="1"/>
      <w:numFmt w:val="decimal"/>
      <w:lvlText w:val="%2.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 w:tplc="955098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9C4A8E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B8AB04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428283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6C4270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944215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434C251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2E77B5E"/>
    <w:multiLevelType w:val="multilevel"/>
    <w:tmpl w:val="2F20528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384A2C07"/>
    <w:multiLevelType w:val="hybridMultilevel"/>
    <w:tmpl w:val="9CACDE7C"/>
    <w:lvl w:ilvl="0" w:tplc="A70E40E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5804236" w:tentative="1">
      <w:start w:val="1"/>
      <w:numFmt w:val="lowerLetter"/>
      <w:lvlText w:val="%2."/>
      <w:lvlJc w:val="left"/>
      <w:pPr>
        <w:ind w:left="1440" w:hanging="360"/>
      </w:pPr>
    </w:lvl>
    <w:lvl w:ilvl="2" w:tplc="619C0A02" w:tentative="1">
      <w:start w:val="1"/>
      <w:numFmt w:val="lowerRoman"/>
      <w:lvlText w:val="%3."/>
      <w:lvlJc w:val="right"/>
      <w:pPr>
        <w:ind w:left="2160" w:hanging="180"/>
      </w:pPr>
    </w:lvl>
    <w:lvl w:ilvl="3" w:tplc="33BC263C" w:tentative="1">
      <w:start w:val="1"/>
      <w:numFmt w:val="decimal"/>
      <w:lvlText w:val="%4."/>
      <w:lvlJc w:val="left"/>
      <w:pPr>
        <w:ind w:left="2880" w:hanging="360"/>
      </w:pPr>
    </w:lvl>
    <w:lvl w:ilvl="4" w:tplc="2BBAD8D4" w:tentative="1">
      <w:start w:val="1"/>
      <w:numFmt w:val="lowerLetter"/>
      <w:lvlText w:val="%5."/>
      <w:lvlJc w:val="left"/>
      <w:pPr>
        <w:ind w:left="3600" w:hanging="360"/>
      </w:pPr>
    </w:lvl>
    <w:lvl w:ilvl="5" w:tplc="C53C49F0" w:tentative="1">
      <w:start w:val="1"/>
      <w:numFmt w:val="lowerRoman"/>
      <w:lvlText w:val="%6."/>
      <w:lvlJc w:val="right"/>
      <w:pPr>
        <w:ind w:left="4320" w:hanging="180"/>
      </w:pPr>
    </w:lvl>
    <w:lvl w:ilvl="6" w:tplc="E6BAED3C" w:tentative="1">
      <w:start w:val="1"/>
      <w:numFmt w:val="decimal"/>
      <w:lvlText w:val="%7."/>
      <w:lvlJc w:val="left"/>
      <w:pPr>
        <w:ind w:left="5040" w:hanging="360"/>
      </w:pPr>
    </w:lvl>
    <w:lvl w:ilvl="7" w:tplc="A9243ECA" w:tentative="1">
      <w:start w:val="1"/>
      <w:numFmt w:val="lowerLetter"/>
      <w:lvlText w:val="%8."/>
      <w:lvlJc w:val="left"/>
      <w:pPr>
        <w:ind w:left="5760" w:hanging="360"/>
      </w:pPr>
    </w:lvl>
    <w:lvl w:ilvl="8" w:tplc="5804042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8FD0C68"/>
    <w:multiLevelType w:val="hybridMultilevel"/>
    <w:tmpl w:val="24F4FAF0"/>
    <w:lvl w:ilvl="0" w:tplc="62D4D06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A75CE1C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0F6F2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26910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4FA8B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F62E6D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B90A9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ED6265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B840A0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BB43B15"/>
    <w:multiLevelType w:val="hybridMultilevel"/>
    <w:tmpl w:val="84DC870C"/>
    <w:lvl w:ilvl="0" w:tplc="7EEA7C0C">
      <w:start w:val="1"/>
      <w:numFmt w:val="bullet"/>
      <w:lvlText w:val=""/>
      <w:lvlJc w:val="left"/>
      <w:pPr>
        <w:tabs>
          <w:tab w:val="num" w:pos="1008"/>
        </w:tabs>
        <w:ind w:left="1008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28"/>
        </w:tabs>
        <w:ind w:left="172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48"/>
        </w:tabs>
        <w:ind w:left="244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68"/>
        </w:tabs>
        <w:ind w:left="316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88"/>
        </w:tabs>
        <w:ind w:left="388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08"/>
        </w:tabs>
        <w:ind w:left="460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28"/>
        </w:tabs>
        <w:ind w:left="532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48"/>
        </w:tabs>
        <w:ind w:left="604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68"/>
        </w:tabs>
        <w:ind w:left="6768" w:hanging="180"/>
      </w:pPr>
    </w:lvl>
  </w:abstractNum>
  <w:abstractNum w:abstractNumId="26" w15:restartNumberingAfterBreak="0">
    <w:nsid w:val="3BDE60E8"/>
    <w:multiLevelType w:val="hybridMultilevel"/>
    <w:tmpl w:val="BF48BEEE"/>
    <w:lvl w:ilvl="0" w:tplc="BF42BA4C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8F60D68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8AC7C8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DC504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178BDA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1E6CCE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69E054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348FD8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9E3E454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190708B"/>
    <w:multiLevelType w:val="multilevel"/>
    <w:tmpl w:val="B2748CF8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1425"/>
        </w:tabs>
        <w:ind w:left="142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0"/>
        </w:tabs>
        <w:ind w:left="21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195"/>
        </w:tabs>
        <w:ind w:left="319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00"/>
        </w:tabs>
        <w:ind w:left="39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65"/>
        </w:tabs>
        <w:ind w:left="49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30"/>
        </w:tabs>
        <w:ind w:left="603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35"/>
        </w:tabs>
        <w:ind w:left="673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00"/>
        </w:tabs>
        <w:ind w:left="7800" w:hanging="2160"/>
      </w:pPr>
      <w:rPr>
        <w:rFonts w:hint="default"/>
      </w:rPr>
    </w:lvl>
  </w:abstractNum>
  <w:abstractNum w:abstractNumId="28" w15:restartNumberingAfterBreak="0">
    <w:nsid w:val="46377A76"/>
    <w:multiLevelType w:val="hybridMultilevel"/>
    <w:tmpl w:val="FD847932"/>
    <w:lvl w:ilvl="0" w:tplc="6C3A5270">
      <w:start w:val="7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49A463E7"/>
    <w:multiLevelType w:val="multilevel"/>
    <w:tmpl w:val="B7DC0B98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56"/>
        </w:tabs>
        <w:ind w:left="435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568"/>
        </w:tabs>
        <w:ind w:left="5568" w:hanging="2160"/>
      </w:pPr>
      <w:rPr>
        <w:rFonts w:hint="default"/>
      </w:rPr>
    </w:lvl>
  </w:abstractNum>
  <w:abstractNum w:abstractNumId="30" w15:restartNumberingAfterBreak="0">
    <w:nsid w:val="50EF1C07"/>
    <w:multiLevelType w:val="hybridMultilevel"/>
    <w:tmpl w:val="B2863CB8"/>
    <w:lvl w:ilvl="0" w:tplc="1B3AFC38">
      <w:start w:val="6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5A5539B8"/>
    <w:multiLevelType w:val="hybridMultilevel"/>
    <w:tmpl w:val="F236CCA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151DF1"/>
    <w:multiLevelType w:val="multilevel"/>
    <w:tmpl w:val="5FAA8886"/>
    <w:lvl w:ilvl="0">
      <w:start w:val="1"/>
      <w:numFmt w:val="decimal"/>
      <w:suff w:val="space"/>
      <w:lvlText w:val="%1."/>
      <w:lvlJc w:val="left"/>
      <w:pPr>
        <w:ind w:left="947" w:hanging="227"/>
      </w:pPr>
    </w:lvl>
    <w:lvl w:ilvl="1">
      <w:start w:val="1"/>
      <w:numFmt w:val="decimal"/>
      <w:suff w:val="space"/>
      <w:lvlText w:val="%1.%2."/>
      <w:lvlJc w:val="left"/>
      <w:pPr>
        <w:ind w:left="1344" w:hanging="397"/>
      </w:pPr>
    </w:lvl>
    <w:lvl w:ilvl="2">
      <w:start w:val="1"/>
      <w:numFmt w:val="decimal"/>
      <w:suff w:val="space"/>
      <w:lvlText w:val="%1.%2.%3."/>
      <w:lvlJc w:val="left"/>
      <w:pPr>
        <w:ind w:left="1922" w:hanging="578"/>
      </w:pPr>
    </w:lvl>
    <w:lvl w:ilvl="3">
      <w:start w:val="1"/>
      <w:numFmt w:val="decimal"/>
      <w:suff w:val="space"/>
      <w:lvlText w:val="%1.%2.%3.%4."/>
      <w:lvlJc w:val="left"/>
      <w:pPr>
        <w:ind w:left="2648" w:hanging="726"/>
      </w:pPr>
    </w:lvl>
    <w:lvl w:ilvl="4">
      <w:start w:val="1"/>
      <w:numFmt w:val="decimal"/>
      <w:suff w:val="space"/>
      <w:lvlText w:val="%1.%2.%3.%4.%5."/>
      <w:lvlJc w:val="left"/>
      <w:pPr>
        <w:ind w:left="3521" w:hanging="873"/>
      </w:pPr>
    </w:lvl>
    <w:lvl w:ilvl="5">
      <w:start w:val="1"/>
      <w:numFmt w:val="decimal"/>
      <w:lvlText w:val="%1.%2.%3.%4.%5.%6."/>
      <w:lvlJc w:val="left"/>
      <w:pPr>
        <w:tabs>
          <w:tab w:val="num" w:pos="6521"/>
        </w:tabs>
        <w:ind w:left="6521" w:hanging="3232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4320" w:hanging="1440"/>
      </w:pPr>
    </w:lvl>
  </w:abstractNum>
  <w:abstractNum w:abstractNumId="33" w15:restartNumberingAfterBreak="0">
    <w:nsid w:val="718545D4"/>
    <w:multiLevelType w:val="singleLevel"/>
    <w:tmpl w:val="2A40244C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4FE0E92"/>
    <w:multiLevelType w:val="multilevel"/>
    <w:tmpl w:val="465214A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5" w15:restartNumberingAfterBreak="0">
    <w:nsid w:val="75772057"/>
    <w:multiLevelType w:val="multilevel"/>
    <w:tmpl w:val="F808111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36" w15:restartNumberingAfterBreak="0">
    <w:nsid w:val="7A722BF5"/>
    <w:multiLevelType w:val="hybridMultilevel"/>
    <w:tmpl w:val="568CBA6C"/>
    <w:lvl w:ilvl="0" w:tplc="7220B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F68D79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F2691B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B34DB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A1837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03852C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D84F70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D1CC1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647E7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D086DC5"/>
    <w:multiLevelType w:val="hybridMultilevel"/>
    <w:tmpl w:val="E48EBCE6"/>
    <w:lvl w:ilvl="0" w:tplc="0419000F">
      <w:start w:val="1"/>
      <w:numFmt w:val="decimal"/>
      <w:lvlText w:val="%1."/>
      <w:lvlJc w:val="left"/>
      <w:pPr>
        <w:tabs>
          <w:tab w:val="num" w:pos="1008"/>
        </w:tabs>
        <w:ind w:left="1008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728"/>
        </w:tabs>
        <w:ind w:left="172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48"/>
        </w:tabs>
        <w:ind w:left="244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68"/>
        </w:tabs>
        <w:ind w:left="316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88"/>
        </w:tabs>
        <w:ind w:left="388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08"/>
        </w:tabs>
        <w:ind w:left="460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28"/>
        </w:tabs>
        <w:ind w:left="532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48"/>
        </w:tabs>
        <w:ind w:left="604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68"/>
        </w:tabs>
        <w:ind w:left="6768" w:hanging="180"/>
      </w:pPr>
    </w:lvl>
  </w:abstractNum>
  <w:abstractNum w:abstractNumId="38" w15:restartNumberingAfterBreak="0">
    <w:nsid w:val="7F7B707C"/>
    <w:multiLevelType w:val="hybridMultilevel"/>
    <w:tmpl w:val="36302C5C"/>
    <w:lvl w:ilvl="0" w:tplc="6F160AE4">
      <w:start w:val="1"/>
      <w:numFmt w:val="decimal"/>
      <w:lvlText w:val="%1-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6"/>
  </w:num>
  <w:num w:numId="2">
    <w:abstractNumId w:val="21"/>
  </w:num>
  <w:num w:numId="3">
    <w:abstractNumId w:val="36"/>
  </w:num>
  <w:num w:numId="4">
    <w:abstractNumId w:val="18"/>
  </w:num>
  <w:num w:numId="5">
    <w:abstractNumId w:val="34"/>
  </w:num>
  <w:num w:numId="6">
    <w:abstractNumId w:val="11"/>
  </w:num>
  <w:num w:numId="7">
    <w:abstractNumId w:val="12"/>
  </w:num>
  <w:num w:numId="8">
    <w:abstractNumId w:val="27"/>
  </w:num>
  <w:num w:numId="9">
    <w:abstractNumId w:val="29"/>
  </w:num>
  <w:num w:numId="10">
    <w:abstractNumId w:val="33"/>
  </w:num>
  <w:num w:numId="11">
    <w:abstractNumId w:val="14"/>
  </w:num>
  <w:num w:numId="12">
    <w:abstractNumId w:val="24"/>
  </w:num>
  <w:num w:numId="13">
    <w:abstractNumId w:val="23"/>
  </w:num>
  <w:num w:numId="14">
    <w:abstractNumId w:val="15"/>
  </w:num>
  <w:num w:numId="1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17"/>
  </w:num>
  <w:num w:numId="18">
    <w:abstractNumId w:val="19"/>
  </w:num>
  <w:num w:numId="19">
    <w:abstractNumId w:val="25"/>
  </w:num>
  <w:num w:numId="20">
    <w:abstractNumId w:val="16"/>
  </w:num>
  <w:num w:numId="21">
    <w:abstractNumId w:val="37"/>
  </w:num>
  <w:num w:numId="22">
    <w:abstractNumId w:val="9"/>
  </w:num>
  <w:num w:numId="23">
    <w:abstractNumId w:val="7"/>
  </w:num>
  <w:num w:numId="24">
    <w:abstractNumId w:val="6"/>
  </w:num>
  <w:num w:numId="25">
    <w:abstractNumId w:val="5"/>
  </w:num>
  <w:num w:numId="26">
    <w:abstractNumId w:val="4"/>
  </w:num>
  <w:num w:numId="27">
    <w:abstractNumId w:val="8"/>
  </w:num>
  <w:num w:numId="28">
    <w:abstractNumId w:val="3"/>
  </w:num>
  <w:num w:numId="29">
    <w:abstractNumId w:val="2"/>
  </w:num>
  <w:num w:numId="30">
    <w:abstractNumId w:val="1"/>
  </w:num>
  <w:num w:numId="31">
    <w:abstractNumId w:val="0"/>
  </w:num>
  <w:num w:numId="32">
    <w:abstractNumId w:val="13"/>
  </w:num>
  <w:num w:numId="33">
    <w:abstractNumId w:val="38"/>
  </w:num>
  <w:num w:numId="34">
    <w:abstractNumId w:val="30"/>
  </w:num>
  <w:num w:numId="35">
    <w:abstractNumId w:val="35"/>
  </w:num>
  <w:num w:numId="36">
    <w:abstractNumId w:val="28"/>
  </w:num>
  <w:num w:numId="3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0"/>
  </w:num>
  <w:num w:numId="3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autoHyphenation/>
  <w:hyphenationZone w:val="35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E023D"/>
    <w:rsid w:val="0000245D"/>
    <w:rsid w:val="000177A1"/>
    <w:rsid w:val="000269C8"/>
    <w:rsid w:val="000335B1"/>
    <w:rsid w:val="000566F8"/>
    <w:rsid w:val="000603AB"/>
    <w:rsid w:val="000647E1"/>
    <w:rsid w:val="0008383E"/>
    <w:rsid w:val="000853DF"/>
    <w:rsid w:val="000A1C14"/>
    <w:rsid w:val="000B63C8"/>
    <w:rsid w:val="000F4202"/>
    <w:rsid w:val="001003BF"/>
    <w:rsid w:val="0010239E"/>
    <w:rsid w:val="0011309A"/>
    <w:rsid w:val="00121CF1"/>
    <w:rsid w:val="001B0891"/>
    <w:rsid w:val="001B5C8D"/>
    <w:rsid w:val="001D7551"/>
    <w:rsid w:val="001E2C1E"/>
    <w:rsid w:val="0020058A"/>
    <w:rsid w:val="002231D2"/>
    <w:rsid w:val="002248EA"/>
    <w:rsid w:val="00250A5D"/>
    <w:rsid w:val="00252013"/>
    <w:rsid w:val="00273BD7"/>
    <w:rsid w:val="0028129B"/>
    <w:rsid w:val="002864A2"/>
    <w:rsid w:val="00291C96"/>
    <w:rsid w:val="002A3787"/>
    <w:rsid w:val="002B14E2"/>
    <w:rsid w:val="00316E45"/>
    <w:rsid w:val="003170F4"/>
    <w:rsid w:val="00321807"/>
    <w:rsid w:val="003262AD"/>
    <w:rsid w:val="00365525"/>
    <w:rsid w:val="00375F31"/>
    <w:rsid w:val="00377838"/>
    <w:rsid w:val="00382611"/>
    <w:rsid w:val="00384E0E"/>
    <w:rsid w:val="003A3BE7"/>
    <w:rsid w:val="003C6AAE"/>
    <w:rsid w:val="003E023D"/>
    <w:rsid w:val="003F2014"/>
    <w:rsid w:val="00400692"/>
    <w:rsid w:val="00431064"/>
    <w:rsid w:val="004342AA"/>
    <w:rsid w:val="00463AE1"/>
    <w:rsid w:val="00470EF1"/>
    <w:rsid w:val="004B652B"/>
    <w:rsid w:val="004B6D95"/>
    <w:rsid w:val="004C0245"/>
    <w:rsid w:val="004C06A5"/>
    <w:rsid w:val="004D4A0B"/>
    <w:rsid w:val="004E2765"/>
    <w:rsid w:val="004F3005"/>
    <w:rsid w:val="00512F4B"/>
    <w:rsid w:val="00526571"/>
    <w:rsid w:val="00530B05"/>
    <w:rsid w:val="005431EC"/>
    <w:rsid w:val="00545797"/>
    <w:rsid w:val="00570542"/>
    <w:rsid w:val="00581934"/>
    <w:rsid w:val="00590897"/>
    <w:rsid w:val="005A266D"/>
    <w:rsid w:val="005A5ED4"/>
    <w:rsid w:val="005A6EEF"/>
    <w:rsid w:val="005C2A7F"/>
    <w:rsid w:val="005D2676"/>
    <w:rsid w:val="00601E8E"/>
    <w:rsid w:val="00646569"/>
    <w:rsid w:val="006626FC"/>
    <w:rsid w:val="00676301"/>
    <w:rsid w:val="00694737"/>
    <w:rsid w:val="006B7AE8"/>
    <w:rsid w:val="006E69E0"/>
    <w:rsid w:val="006F64BF"/>
    <w:rsid w:val="00722250"/>
    <w:rsid w:val="00754010"/>
    <w:rsid w:val="00770CD7"/>
    <w:rsid w:val="00791EE4"/>
    <w:rsid w:val="007B1EE9"/>
    <w:rsid w:val="007C31AC"/>
    <w:rsid w:val="007E19A3"/>
    <w:rsid w:val="007E3E2C"/>
    <w:rsid w:val="007E6C46"/>
    <w:rsid w:val="007F5C62"/>
    <w:rsid w:val="007F5DCD"/>
    <w:rsid w:val="00804E05"/>
    <w:rsid w:val="00822488"/>
    <w:rsid w:val="00825CB6"/>
    <w:rsid w:val="0085541C"/>
    <w:rsid w:val="0087207E"/>
    <w:rsid w:val="008904F1"/>
    <w:rsid w:val="008A1BF3"/>
    <w:rsid w:val="008A4E6C"/>
    <w:rsid w:val="008D2F0D"/>
    <w:rsid w:val="008F188C"/>
    <w:rsid w:val="00913965"/>
    <w:rsid w:val="00942B20"/>
    <w:rsid w:val="009625C6"/>
    <w:rsid w:val="009668E0"/>
    <w:rsid w:val="00973717"/>
    <w:rsid w:val="00974E1A"/>
    <w:rsid w:val="00985772"/>
    <w:rsid w:val="009A1E20"/>
    <w:rsid w:val="009A7F91"/>
    <w:rsid w:val="009D41A8"/>
    <w:rsid w:val="009E704A"/>
    <w:rsid w:val="00A253CF"/>
    <w:rsid w:val="00A3575A"/>
    <w:rsid w:val="00A3743F"/>
    <w:rsid w:val="00A4238F"/>
    <w:rsid w:val="00A508E5"/>
    <w:rsid w:val="00A53706"/>
    <w:rsid w:val="00A677ED"/>
    <w:rsid w:val="00A925C6"/>
    <w:rsid w:val="00AA1A8B"/>
    <w:rsid w:val="00AA74DF"/>
    <w:rsid w:val="00AB2603"/>
    <w:rsid w:val="00AC1B0B"/>
    <w:rsid w:val="00AC4035"/>
    <w:rsid w:val="00AE053D"/>
    <w:rsid w:val="00AE40B9"/>
    <w:rsid w:val="00AF05AC"/>
    <w:rsid w:val="00B034C9"/>
    <w:rsid w:val="00B050BA"/>
    <w:rsid w:val="00B30F22"/>
    <w:rsid w:val="00B51467"/>
    <w:rsid w:val="00B77BC8"/>
    <w:rsid w:val="00B906A2"/>
    <w:rsid w:val="00BA4480"/>
    <w:rsid w:val="00BA6FDE"/>
    <w:rsid w:val="00BD163E"/>
    <w:rsid w:val="00BD4129"/>
    <w:rsid w:val="00BD54FC"/>
    <w:rsid w:val="00BE47C5"/>
    <w:rsid w:val="00C0762F"/>
    <w:rsid w:val="00C14B03"/>
    <w:rsid w:val="00C2088B"/>
    <w:rsid w:val="00C349CE"/>
    <w:rsid w:val="00C404AB"/>
    <w:rsid w:val="00C57194"/>
    <w:rsid w:val="00C61B17"/>
    <w:rsid w:val="00C80921"/>
    <w:rsid w:val="00C86201"/>
    <w:rsid w:val="00CB6604"/>
    <w:rsid w:val="00CC1749"/>
    <w:rsid w:val="00CF3CBF"/>
    <w:rsid w:val="00CF7B2F"/>
    <w:rsid w:val="00D00B09"/>
    <w:rsid w:val="00D101C7"/>
    <w:rsid w:val="00D254B7"/>
    <w:rsid w:val="00D274D9"/>
    <w:rsid w:val="00D52ADB"/>
    <w:rsid w:val="00D7497F"/>
    <w:rsid w:val="00D83831"/>
    <w:rsid w:val="00D91EDA"/>
    <w:rsid w:val="00DA2412"/>
    <w:rsid w:val="00DD6C3C"/>
    <w:rsid w:val="00DE2FBE"/>
    <w:rsid w:val="00DF7864"/>
    <w:rsid w:val="00E17135"/>
    <w:rsid w:val="00E32790"/>
    <w:rsid w:val="00E43773"/>
    <w:rsid w:val="00E43784"/>
    <w:rsid w:val="00E5573F"/>
    <w:rsid w:val="00E769CE"/>
    <w:rsid w:val="00E76DC4"/>
    <w:rsid w:val="00E83703"/>
    <w:rsid w:val="00E90B33"/>
    <w:rsid w:val="00EA7AD4"/>
    <w:rsid w:val="00EC0C89"/>
    <w:rsid w:val="00F02207"/>
    <w:rsid w:val="00F047E9"/>
    <w:rsid w:val="00F30028"/>
    <w:rsid w:val="00F35E62"/>
    <w:rsid w:val="00F57EC2"/>
    <w:rsid w:val="00F92E6D"/>
    <w:rsid w:val="00FA6B3B"/>
    <w:rsid w:val="00FB5D8C"/>
    <w:rsid w:val="00FC3BBA"/>
    <w:rsid w:val="00FD156B"/>
    <w:rsid w:val="00FE0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B43AFA9"/>
  <w15:docId w15:val="{A62E0061-57BF-4473-B202-06B7BCDBE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ind w:right="1700"/>
      <w:jc w:val="both"/>
      <w:outlineLvl w:val="0"/>
    </w:pPr>
    <w:rPr>
      <w:sz w:val="28"/>
      <w:lang w:val="x-none" w:eastAsia="x-none"/>
    </w:rPr>
  </w:style>
  <w:style w:type="paragraph" w:styleId="2">
    <w:name w:val="heading 2"/>
    <w:basedOn w:val="a"/>
    <w:next w:val="a"/>
    <w:link w:val="20"/>
    <w:uiPriority w:val="9"/>
    <w:qFormat/>
    <w:pPr>
      <w:keepNext/>
      <w:jc w:val="both"/>
      <w:outlineLvl w:val="1"/>
    </w:pPr>
    <w:rPr>
      <w:b/>
      <w:color w:val="000000"/>
      <w:sz w:val="21"/>
      <w:lang w:val="x-none" w:eastAsia="x-none"/>
    </w:rPr>
  </w:style>
  <w:style w:type="paragraph" w:styleId="3">
    <w:name w:val="heading 3"/>
    <w:basedOn w:val="a"/>
    <w:next w:val="a"/>
    <w:link w:val="30"/>
    <w:uiPriority w:val="9"/>
    <w:qFormat/>
    <w:pPr>
      <w:keepNext/>
      <w:outlineLvl w:val="2"/>
    </w:pPr>
    <w:rPr>
      <w:sz w:val="24"/>
      <w:lang w:val="x-none" w:eastAsia="x-none"/>
    </w:rPr>
  </w:style>
  <w:style w:type="paragraph" w:styleId="4">
    <w:name w:val="heading 4"/>
    <w:basedOn w:val="a"/>
    <w:next w:val="a"/>
    <w:link w:val="40"/>
    <w:uiPriority w:val="9"/>
    <w:qFormat/>
    <w:pPr>
      <w:keepNext/>
      <w:tabs>
        <w:tab w:val="left" w:pos="-720"/>
      </w:tabs>
      <w:suppressAutoHyphens/>
      <w:spacing w:after="60"/>
      <w:jc w:val="right"/>
      <w:outlineLvl w:val="3"/>
    </w:pPr>
    <w:rPr>
      <w:b/>
      <w:spacing w:val="-3"/>
      <w:lang w:val="x-none" w:eastAsia="en-US"/>
    </w:rPr>
  </w:style>
  <w:style w:type="paragraph" w:styleId="5">
    <w:name w:val="heading 5"/>
    <w:basedOn w:val="a"/>
    <w:next w:val="a"/>
    <w:link w:val="50"/>
    <w:uiPriority w:val="9"/>
    <w:qFormat/>
    <w:pPr>
      <w:keepNext/>
      <w:outlineLvl w:val="4"/>
    </w:pPr>
    <w:rPr>
      <w:sz w:val="28"/>
      <w:lang w:val="x-none" w:eastAsia="en-US"/>
    </w:rPr>
  </w:style>
  <w:style w:type="paragraph" w:styleId="6">
    <w:name w:val="heading 6"/>
    <w:basedOn w:val="a"/>
    <w:next w:val="a"/>
    <w:qFormat/>
    <w:pPr>
      <w:keepNext/>
      <w:outlineLvl w:val="5"/>
    </w:pPr>
    <w:rPr>
      <w:rFonts w:ascii="Arial" w:hAnsi="Arial"/>
      <w:b/>
      <w:snapToGrid w:val="0"/>
      <w:color w:val="000000"/>
      <w:sz w:val="28"/>
    </w:rPr>
  </w:style>
  <w:style w:type="paragraph" w:styleId="7">
    <w:name w:val="heading 7"/>
    <w:basedOn w:val="a"/>
    <w:next w:val="a"/>
    <w:qFormat/>
    <w:pPr>
      <w:keepNext/>
      <w:jc w:val="center"/>
      <w:outlineLvl w:val="6"/>
    </w:pPr>
    <w:rPr>
      <w:rFonts w:ascii="Arial" w:hAnsi="Arial"/>
      <w:b/>
      <w:snapToGrid w:val="0"/>
      <w:color w:val="000000"/>
      <w:sz w:val="28"/>
    </w:rPr>
  </w:style>
  <w:style w:type="paragraph" w:styleId="8">
    <w:name w:val="heading 8"/>
    <w:basedOn w:val="a"/>
    <w:next w:val="a"/>
    <w:qFormat/>
    <w:pPr>
      <w:keepNext/>
      <w:tabs>
        <w:tab w:val="left" w:pos="-720"/>
      </w:tabs>
      <w:suppressAutoHyphens/>
      <w:spacing w:after="60"/>
      <w:jc w:val="right"/>
      <w:outlineLvl w:val="7"/>
    </w:pPr>
    <w:rPr>
      <w:b/>
      <w:spacing w:val="-3"/>
      <w:sz w:val="28"/>
      <w:lang w:eastAsia="en-US"/>
    </w:rPr>
  </w:style>
  <w:style w:type="paragraph" w:styleId="9">
    <w:name w:val="heading 9"/>
    <w:basedOn w:val="a"/>
    <w:next w:val="a"/>
    <w:qFormat/>
    <w:pPr>
      <w:keepNext/>
      <w:tabs>
        <w:tab w:val="left" w:pos="8535"/>
        <w:tab w:val="left" w:pos="8677"/>
        <w:tab w:val="left" w:pos="8961"/>
        <w:tab w:val="left" w:pos="9041"/>
      </w:tabs>
      <w:jc w:val="center"/>
      <w:outlineLvl w:val="8"/>
    </w:pPr>
    <w:rPr>
      <w:b/>
      <w:bCs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3A3BE7"/>
    <w:rPr>
      <w:sz w:val="28"/>
    </w:rPr>
  </w:style>
  <w:style w:type="character" w:customStyle="1" w:styleId="20">
    <w:name w:val="Заголовок 2 Знак"/>
    <w:link w:val="2"/>
    <w:uiPriority w:val="9"/>
    <w:rsid w:val="003A3BE7"/>
    <w:rPr>
      <w:b/>
      <w:color w:val="000000"/>
      <w:sz w:val="21"/>
    </w:rPr>
  </w:style>
  <w:style w:type="character" w:customStyle="1" w:styleId="30">
    <w:name w:val="Заголовок 3 Знак"/>
    <w:link w:val="3"/>
    <w:uiPriority w:val="9"/>
    <w:rsid w:val="003A3BE7"/>
    <w:rPr>
      <w:sz w:val="24"/>
    </w:rPr>
  </w:style>
  <w:style w:type="character" w:customStyle="1" w:styleId="40">
    <w:name w:val="Заголовок 4 Знак"/>
    <w:link w:val="4"/>
    <w:uiPriority w:val="9"/>
    <w:rsid w:val="003A3BE7"/>
    <w:rPr>
      <w:b/>
      <w:spacing w:val="-3"/>
      <w:lang w:eastAsia="en-US"/>
    </w:rPr>
  </w:style>
  <w:style w:type="character" w:customStyle="1" w:styleId="50">
    <w:name w:val="Заголовок 5 Знак"/>
    <w:link w:val="5"/>
    <w:uiPriority w:val="9"/>
    <w:rsid w:val="003A3BE7"/>
    <w:rPr>
      <w:sz w:val="28"/>
      <w:lang w:eastAsia="en-US"/>
    </w:rPr>
  </w:style>
  <w:style w:type="paragraph" w:customStyle="1" w:styleId="Iauiue">
    <w:name w:val="Iau?iue"/>
    <w:rPr>
      <w:snapToGrid w:val="0"/>
    </w:rPr>
  </w:style>
  <w:style w:type="paragraph" w:customStyle="1" w:styleId="11">
    <w:name w:val="Заголовок 11"/>
    <w:basedOn w:val="a"/>
    <w:next w:val="a"/>
    <w:pPr>
      <w:keepNext/>
      <w:spacing w:before="240" w:after="120"/>
    </w:pPr>
    <w:rPr>
      <w:b/>
      <w:caps/>
      <w:snapToGrid w:val="0"/>
      <w:kern w:val="24"/>
      <w:sz w:val="24"/>
    </w:rPr>
  </w:style>
  <w:style w:type="paragraph" w:styleId="31">
    <w:name w:val="Body Text 3"/>
    <w:basedOn w:val="a"/>
    <w:rPr>
      <w:sz w:val="24"/>
    </w:rPr>
  </w:style>
  <w:style w:type="paragraph" w:styleId="a3">
    <w:name w:val="Body Text"/>
    <w:aliases w:val="Основной текст Знак1"/>
    <w:basedOn w:val="a"/>
    <w:link w:val="a4"/>
    <w:pPr>
      <w:jc w:val="both"/>
    </w:pPr>
    <w:rPr>
      <w:sz w:val="24"/>
      <w:lang w:val="x-none" w:eastAsia="x-none"/>
    </w:rPr>
  </w:style>
  <w:style w:type="character" w:customStyle="1" w:styleId="a4">
    <w:name w:val="Основной текст Знак"/>
    <w:aliases w:val="Основной текст Знак1 Знак"/>
    <w:link w:val="a3"/>
    <w:rsid w:val="003A3BE7"/>
    <w:rPr>
      <w:sz w:val="24"/>
    </w:rPr>
  </w:style>
  <w:style w:type="paragraph" w:styleId="21">
    <w:name w:val="Body Text Indent 2"/>
    <w:basedOn w:val="a"/>
    <w:pPr>
      <w:ind w:firstLine="709"/>
      <w:jc w:val="both"/>
    </w:pPr>
    <w:rPr>
      <w:sz w:val="24"/>
    </w:rPr>
  </w:style>
  <w:style w:type="paragraph" w:styleId="22">
    <w:name w:val="Body Text 2"/>
    <w:basedOn w:val="a"/>
    <w:pPr>
      <w:jc w:val="both"/>
    </w:pPr>
    <w:rPr>
      <w:color w:val="0000FF"/>
      <w:sz w:val="28"/>
    </w:rPr>
  </w:style>
  <w:style w:type="paragraph" w:styleId="a5">
    <w:name w:val="Body Text Indent"/>
    <w:basedOn w:val="a"/>
    <w:pPr>
      <w:ind w:firstLine="709"/>
    </w:pPr>
    <w:rPr>
      <w:sz w:val="24"/>
    </w:rPr>
  </w:style>
  <w:style w:type="paragraph" w:styleId="a6">
    <w:name w:val="Plain Text"/>
    <w:basedOn w:val="a"/>
    <w:pPr>
      <w:widowControl w:val="0"/>
      <w:spacing w:before="60" w:after="60"/>
      <w:jc w:val="both"/>
    </w:pPr>
    <w:rPr>
      <w:rFonts w:ascii="Courier New" w:hAnsi="Courier New"/>
      <w:sz w:val="24"/>
    </w:rPr>
  </w:style>
  <w:style w:type="paragraph" w:styleId="a7">
    <w:name w:val="footer"/>
    <w:basedOn w:val="a"/>
    <w:link w:val="a8"/>
    <w:uiPriority w:val="99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link w:val="a7"/>
    <w:uiPriority w:val="99"/>
    <w:rsid w:val="003A3BE7"/>
  </w:style>
  <w:style w:type="paragraph" w:customStyle="1" w:styleId="12">
    <w:name w:val="Название1"/>
    <w:basedOn w:val="a"/>
    <w:link w:val="a9"/>
    <w:qFormat/>
    <w:pPr>
      <w:spacing w:before="240"/>
      <w:jc w:val="center"/>
    </w:pPr>
    <w:rPr>
      <w:smallCaps/>
      <w:spacing w:val="60"/>
      <w:sz w:val="28"/>
      <w:lang w:val="x-none" w:eastAsia="x-none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a9">
    <w:name w:val="Название Знак"/>
    <w:link w:val="12"/>
    <w:rsid w:val="00F35E62"/>
    <w:rPr>
      <w:smallCaps/>
      <w:spacing w:val="60"/>
      <w:sz w:val="2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32">
    <w:name w:val="Body Text Indent 3"/>
    <w:basedOn w:val="a"/>
    <w:pPr>
      <w:ind w:firstLine="720"/>
      <w:jc w:val="both"/>
    </w:pPr>
    <w:rPr>
      <w:sz w:val="24"/>
    </w:rPr>
  </w:style>
  <w:style w:type="character" w:styleId="aa">
    <w:name w:val="Hyperlink"/>
    <w:uiPriority w:val="99"/>
    <w:rPr>
      <w:color w:val="0000FF"/>
      <w:u w:val="single"/>
    </w:rPr>
  </w:style>
  <w:style w:type="paragraph" w:styleId="ab">
    <w:name w:val="header"/>
    <w:basedOn w:val="a"/>
    <w:link w:val="ac"/>
    <w:uiPriority w:val="99"/>
    <w:pPr>
      <w:tabs>
        <w:tab w:val="center" w:pos="4153"/>
        <w:tab w:val="right" w:pos="8306"/>
      </w:tabs>
    </w:pPr>
    <w:rPr>
      <w:lang w:val="x-none" w:eastAsia="en-US"/>
    </w:rPr>
  </w:style>
  <w:style w:type="character" w:customStyle="1" w:styleId="ac">
    <w:name w:val="Верхний колонтитул Знак"/>
    <w:link w:val="ab"/>
    <w:uiPriority w:val="99"/>
    <w:rsid w:val="00463AE1"/>
    <w:rPr>
      <w:lang w:eastAsia="en-US"/>
    </w:rPr>
  </w:style>
  <w:style w:type="paragraph" w:customStyle="1" w:styleId="13">
    <w:name w:val="Обычный1"/>
    <w:pPr>
      <w:widowControl w:val="0"/>
    </w:pPr>
    <w:rPr>
      <w:lang w:eastAsia="en-US"/>
    </w:rPr>
  </w:style>
  <w:style w:type="character" w:styleId="ad">
    <w:name w:val="FollowedHyperlink"/>
    <w:rPr>
      <w:color w:val="800080"/>
      <w:u w:val="single"/>
    </w:rPr>
  </w:style>
  <w:style w:type="paragraph" w:customStyle="1" w:styleId="14">
    <w:name w:val="заголовок 1"/>
    <w:pPr>
      <w:keepNext/>
      <w:outlineLvl w:val="0"/>
    </w:pPr>
    <w:rPr>
      <w:b/>
      <w:lang w:eastAsia="en-US"/>
    </w:rPr>
  </w:style>
  <w:style w:type="paragraph" w:styleId="ae">
    <w:name w:val="List Bullet"/>
    <w:basedOn w:val="a"/>
    <w:pPr>
      <w:tabs>
        <w:tab w:val="num" w:pos="284"/>
      </w:tabs>
      <w:spacing w:after="60"/>
      <w:ind w:left="284" w:hanging="284"/>
      <w:jc w:val="both"/>
    </w:pPr>
    <w:rPr>
      <w:rFonts w:ascii="Arial" w:eastAsia="LinePrinter" w:hAnsi="Arial"/>
    </w:rPr>
  </w:style>
  <w:style w:type="character" w:styleId="af">
    <w:name w:val="annotation reference"/>
    <w:semiHidden/>
    <w:rPr>
      <w:sz w:val="16"/>
      <w:szCs w:val="16"/>
    </w:rPr>
  </w:style>
  <w:style w:type="paragraph" w:customStyle="1" w:styleId="NormalWeb1">
    <w:name w:val="Normal (Web)1"/>
    <w:basedOn w:val="a"/>
    <w:pPr>
      <w:spacing w:before="100" w:after="100"/>
    </w:pPr>
    <w:rPr>
      <w:sz w:val="24"/>
      <w:lang w:val="en-US" w:eastAsia="en-US"/>
    </w:rPr>
  </w:style>
  <w:style w:type="paragraph" w:styleId="af0">
    <w:name w:val="annotation text"/>
    <w:basedOn w:val="a"/>
    <w:semiHidden/>
  </w:style>
  <w:style w:type="paragraph" w:customStyle="1" w:styleId="Normal1">
    <w:name w:val="Normal1"/>
    <w:pPr>
      <w:widowControl w:val="0"/>
      <w:autoSpaceDE w:val="0"/>
      <w:autoSpaceDN w:val="0"/>
    </w:pPr>
  </w:style>
  <w:style w:type="character" w:styleId="af1">
    <w:name w:val="page number"/>
    <w:basedOn w:val="a0"/>
  </w:style>
  <w:style w:type="character" w:customStyle="1" w:styleId="af2">
    <w:name w:val="НазваниеФирмы"/>
    <w:rPr>
      <w:rFonts w:ascii="Times New Roman" w:hAnsi="Times New Roman"/>
      <w:b/>
      <w:sz w:val="22"/>
    </w:rPr>
  </w:style>
  <w:style w:type="paragraph" w:styleId="af3">
    <w:name w:val="annotation subject"/>
    <w:basedOn w:val="af0"/>
    <w:next w:val="af0"/>
    <w:semiHidden/>
    <w:rPr>
      <w:b/>
      <w:bCs/>
    </w:rPr>
  </w:style>
  <w:style w:type="paragraph" w:styleId="af4">
    <w:name w:val="Balloon Text"/>
    <w:basedOn w:val="a"/>
    <w:link w:val="af5"/>
    <w:uiPriority w:val="99"/>
    <w:semiHidden/>
    <w:rPr>
      <w:rFonts w:ascii="Tahoma" w:hAnsi="Tahoma"/>
      <w:sz w:val="16"/>
      <w:szCs w:val="16"/>
      <w:lang w:val="x-none" w:eastAsia="x-none"/>
    </w:rPr>
  </w:style>
  <w:style w:type="character" w:customStyle="1" w:styleId="af5">
    <w:name w:val="Текст выноски Знак"/>
    <w:link w:val="af4"/>
    <w:uiPriority w:val="99"/>
    <w:semiHidden/>
    <w:rsid w:val="003A3BE7"/>
    <w:rPr>
      <w:rFonts w:ascii="Tahoma" w:hAnsi="Tahoma" w:cs="Tahoma"/>
      <w:sz w:val="16"/>
      <w:szCs w:val="16"/>
    </w:rPr>
  </w:style>
  <w:style w:type="paragraph" w:customStyle="1" w:styleId="law">
    <w:name w:val="law"/>
    <w:basedOn w:val="a"/>
    <w:pPr>
      <w:spacing w:before="75" w:after="75"/>
      <w:ind w:firstLine="400"/>
      <w:jc w:val="both"/>
    </w:pPr>
    <w:rPr>
      <w:rFonts w:ascii="Verdana" w:hAnsi="Verdana"/>
      <w:sz w:val="18"/>
      <w:szCs w:val="18"/>
    </w:rPr>
  </w:style>
  <w:style w:type="paragraph" w:styleId="HTML">
    <w:name w:val="HTML Preformatted"/>
    <w:basedOn w:val="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lang w:val="en-US" w:eastAsia="he-IL" w:bidi="he-IL"/>
    </w:rPr>
  </w:style>
  <w:style w:type="paragraph" w:styleId="af6">
    <w:name w:val="List Number"/>
    <w:basedOn w:val="a"/>
    <w:rsid w:val="00F047E9"/>
    <w:pPr>
      <w:tabs>
        <w:tab w:val="left" w:pos="947"/>
      </w:tabs>
      <w:spacing w:before="120" w:after="120"/>
      <w:ind w:left="947" w:hanging="227"/>
    </w:pPr>
    <w:rPr>
      <w:rFonts w:ascii="Tahoma" w:hAnsi="Tahoma"/>
      <w:color w:val="333333"/>
      <w:sz w:val="18"/>
      <w:szCs w:val="24"/>
      <w:lang w:val="en-US" w:eastAsia="en-US"/>
    </w:rPr>
  </w:style>
  <w:style w:type="paragraph" w:styleId="23">
    <w:name w:val="List Number 2"/>
    <w:basedOn w:val="a"/>
    <w:rsid w:val="00F047E9"/>
    <w:pPr>
      <w:tabs>
        <w:tab w:val="left" w:pos="1344"/>
      </w:tabs>
      <w:spacing w:before="120" w:after="120"/>
      <w:ind w:left="1344" w:hanging="397"/>
    </w:pPr>
    <w:rPr>
      <w:rFonts w:ascii="Tahoma" w:hAnsi="Tahoma"/>
      <w:color w:val="333333"/>
      <w:sz w:val="18"/>
      <w:szCs w:val="24"/>
      <w:lang w:val="en-US" w:eastAsia="en-US"/>
    </w:rPr>
  </w:style>
  <w:style w:type="paragraph" w:styleId="33">
    <w:name w:val="List Number 3"/>
    <w:basedOn w:val="a"/>
    <w:rsid w:val="00F047E9"/>
    <w:pPr>
      <w:tabs>
        <w:tab w:val="left" w:pos="1922"/>
      </w:tabs>
      <w:spacing w:before="120" w:after="120"/>
      <w:ind w:left="1922" w:hanging="578"/>
    </w:pPr>
    <w:rPr>
      <w:rFonts w:ascii="Tahoma" w:hAnsi="Tahoma"/>
      <w:sz w:val="18"/>
      <w:szCs w:val="24"/>
      <w:lang w:val="en-US" w:eastAsia="en-US"/>
    </w:rPr>
  </w:style>
  <w:style w:type="paragraph" w:styleId="41">
    <w:name w:val="List Number 4"/>
    <w:basedOn w:val="a"/>
    <w:rsid w:val="00F047E9"/>
    <w:pPr>
      <w:tabs>
        <w:tab w:val="left" w:pos="2648"/>
      </w:tabs>
      <w:spacing w:before="120" w:after="120"/>
      <w:ind w:left="2648" w:hanging="726"/>
    </w:pPr>
    <w:rPr>
      <w:rFonts w:ascii="Tahoma" w:hAnsi="Tahoma"/>
      <w:sz w:val="18"/>
      <w:szCs w:val="24"/>
      <w:lang w:val="en-US" w:eastAsia="en-US"/>
    </w:rPr>
  </w:style>
  <w:style w:type="paragraph" w:styleId="51">
    <w:name w:val="List Number 5"/>
    <w:basedOn w:val="a"/>
    <w:rsid w:val="00F047E9"/>
    <w:pPr>
      <w:tabs>
        <w:tab w:val="left" w:pos="3521"/>
      </w:tabs>
      <w:spacing w:before="120" w:after="120"/>
      <w:ind w:left="3521" w:hanging="873"/>
    </w:pPr>
    <w:rPr>
      <w:rFonts w:ascii="Tahoma" w:hAnsi="Tahoma"/>
      <w:sz w:val="18"/>
      <w:szCs w:val="24"/>
      <w:lang w:val="en-US" w:eastAsia="en-US"/>
    </w:rPr>
  </w:style>
  <w:style w:type="character" w:customStyle="1" w:styleId="Code">
    <w:name w:val="Code Знак"/>
    <w:link w:val="Code0"/>
    <w:locked/>
    <w:rsid w:val="00F35E62"/>
    <w:rPr>
      <w:rFonts w:ascii="Courier New" w:hAnsi="Courier New" w:cs="Courier New"/>
      <w:bCs/>
      <w:color w:val="808080"/>
      <w:sz w:val="18"/>
      <w:szCs w:val="28"/>
      <w:lang w:val="en-US"/>
    </w:rPr>
  </w:style>
  <w:style w:type="paragraph" w:customStyle="1" w:styleId="Code0">
    <w:name w:val="Code"/>
    <w:basedOn w:val="a3"/>
    <w:link w:val="Code"/>
    <w:rsid w:val="00F35E62"/>
    <w:pPr>
      <w:jc w:val="left"/>
    </w:pPr>
    <w:rPr>
      <w:rFonts w:ascii="Courier New" w:hAnsi="Courier New"/>
      <w:bCs/>
      <w:color w:val="808080"/>
      <w:sz w:val="18"/>
      <w:szCs w:val="28"/>
      <w:lang w:val="en-US"/>
    </w:rPr>
  </w:style>
  <w:style w:type="character" w:customStyle="1" w:styleId="apple-style-span">
    <w:name w:val="apple-style-span"/>
    <w:rsid w:val="00382611"/>
  </w:style>
  <w:style w:type="character" w:customStyle="1" w:styleId="apple-converted-space">
    <w:name w:val="apple-converted-space"/>
    <w:rsid w:val="00382611"/>
  </w:style>
  <w:style w:type="paragraph" w:styleId="af7">
    <w:name w:val="TOC Heading"/>
    <w:basedOn w:val="1"/>
    <w:next w:val="a"/>
    <w:uiPriority w:val="39"/>
    <w:qFormat/>
    <w:rsid w:val="003A3BE7"/>
    <w:pPr>
      <w:keepLines/>
      <w:spacing w:before="480" w:line="276" w:lineRule="auto"/>
      <w:ind w:right="0"/>
      <w:jc w:val="left"/>
      <w:outlineLvl w:val="9"/>
    </w:pPr>
    <w:rPr>
      <w:rFonts w:ascii="Cambria" w:hAnsi="Cambria"/>
      <w:b/>
      <w:bCs/>
      <w:color w:val="365F91"/>
      <w:szCs w:val="28"/>
      <w:lang w:val="en-US" w:eastAsia="en-US"/>
    </w:rPr>
  </w:style>
  <w:style w:type="paragraph" w:styleId="24">
    <w:name w:val="toc 2"/>
    <w:basedOn w:val="a"/>
    <w:next w:val="a"/>
    <w:autoRedefine/>
    <w:uiPriority w:val="39"/>
    <w:unhideWhenUsed/>
    <w:qFormat/>
    <w:rsid w:val="003A3BE7"/>
    <w:pPr>
      <w:spacing w:line="276" w:lineRule="auto"/>
      <w:ind w:left="220"/>
    </w:pPr>
    <w:rPr>
      <w:rFonts w:ascii="Calibri" w:eastAsia="Calibri" w:hAnsi="Calibri" w:cs="Calibri"/>
      <w:smallCaps/>
      <w:lang w:val="en-US" w:eastAsia="en-US"/>
    </w:rPr>
  </w:style>
  <w:style w:type="paragraph" w:styleId="15">
    <w:name w:val="toc 1"/>
    <w:basedOn w:val="a"/>
    <w:next w:val="a"/>
    <w:autoRedefine/>
    <w:uiPriority w:val="39"/>
    <w:unhideWhenUsed/>
    <w:qFormat/>
    <w:rsid w:val="003A3BE7"/>
    <w:pPr>
      <w:spacing w:before="120" w:after="120" w:line="276" w:lineRule="auto"/>
    </w:pPr>
    <w:rPr>
      <w:rFonts w:ascii="Calibri" w:eastAsia="Calibri" w:hAnsi="Calibri" w:cs="Calibri"/>
      <w:b/>
      <w:bCs/>
      <w:caps/>
      <w:lang w:val="en-US" w:eastAsia="en-US"/>
    </w:rPr>
  </w:style>
  <w:style w:type="paragraph" w:styleId="34">
    <w:name w:val="toc 3"/>
    <w:basedOn w:val="a"/>
    <w:next w:val="a"/>
    <w:autoRedefine/>
    <w:uiPriority w:val="39"/>
    <w:unhideWhenUsed/>
    <w:qFormat/>
    <w:rsid w:val="003A3BE7"/>
    <w:pPr>
      <w:spacing w:line="276" w:lineRule="auto"/>
      <w:ind w:left="440"/>
    </w:pPr>
    <w:rPr>
      <w:rFonts w:ascii="Calibri" w:eastAsia="Calibri" w:hAnsi="Calibri" w:cs="Calibri"/>
      <w:i/>
      <w:iCs/>
      <w:lang w:val="en-US" w:eastAsia="en-US"/>
    </w:rPr>
  </w:style>
  <w:style w:type="paragraph" w:styleId="42">
    <w:name w:val="toc 4"/>
    <w:basedOn w:val="a"/>
    <w:next w:val="a"/>
    <w:autoRedefine/>
    <w:uiPriority w:val="39"/>
    <w:unhideWhenUsed/>
    <w:rsid w:val="003A3BE7"/>
    <w:pPr>
      <w:spacing w:line="276" w:lineRule="auto"/>
      <w:ind w:left="660"/>
    </w:pPr>
    <w:rPr>
      <w:rFonts w:ascii="Calibri" w:eastAsia="Calibri" w:hAnsi="Calibri" w:cs="Calibri"/>
      <w:sz w:val="18"/>
      <w:szCs w:val="18"/>
      <w:lang w:val="en-US" w:eastAsia="en-US"/>
    </w:rPr>
  </w:style>
  <w:style w:type="paragraph" w:styleId="52">
    <w:name w:val="toc 5"/>
    <w:basedOn w:val="a"/>
    <w:next w:val="a"/>
    <w:autoRedefine/>
    <w:uiPriority w:val="39"/>
    <w:unhideWhenUsed/>
    <w:rsid w:val="003A3BE7"/>
    <w:pPr>
      <w:spacing w:line="276" w:lineRule="auto"/>
      <w:ind w:left="880"/>
    </w:pPr>
    <w:rPr>
      <w:rFonts w:ascii="Calibri" w:eastAsia="Calibri" w:hAnsi="Calibri" w:cs="Calibri"/>
      <w:sz w:val="18"/>
      <w:szCs w:val="18"/>
      <w:lang w:val="en-US" w:eastAsia="en-US"/>
    </w:rPr>
  </w:style>
  <w:style w:type="paragraph" w:styleId="60">
    <w:name w:val="toc 6"/>
    <w:basedOn w:val="a"/>
    <w:next w:val="a"/>
    <w:autoRedefine/>
    <w:uiPriority w:val="39"/>
    <w:unhideWhenUsed/>
    <w:rsid w:val="003A3BE7"/>
    <w:pPr>
      <w:spacing w:line="276" w:lineRule="auto"/>
      <w:ind w:left="1100"/>
    </w:pPr>
    <w:rPr>
      <w:rFonts w:ascii="Calibri" w:eastAsia="Calibri" w:hAnsi="Calibri" w:cs="Calibri"/>
      <w:sz w:val="18"/>
      <w:szCs w:val="18"/>
      <w:lang w:val="en-US" w:eastAsia="en-US"/>
    </w:rPr>
  </w:style>
  <w:style w:type="paragraph" w:styleId="70">
    <w:name w:val="toc 7"/>
    <w:basedOn w:val="a"/>
    <w:next w:val="a"/>
    <w:autoRedefine/>
    <w:uiPriority w:val="39"/>
    <w:unhideWhenUsed/>
    <w:rsid w:val="003A3BE7"/>
    <w:pPr>
      <w:spacing w:line="276" w:lineRule="auto"/>
      <w:ind w:left="1320"/>
    </w:pPr>
    <w:rPr>
      <w:rFonts w:ascii="Calibri" w:eastAsia="Calibri" w:hAnsi="Calibri" w:cs="Calibri"/>
      <w:sz w:val="18"/>
      <w:szCs w:val="18"/>
      <w:lang w:val="en-US" w:eastAsia="en-US"/>
    </w:rPr>
  </w:style>
  <w:style w:type="paragraph" w:styleId="80">
    <w:name w:val="toc 8"/>
    <w:basedOn w:val="a"/>
    <w:next w:val="a"/>
    <w:autoRedefine/>
    <w:uiPriority w:val="39"/>
    <w:unhideWhenUsed/>
    <w:rsid w:val="003A3BE7"/>
    <w:pPr>
      <w:spacing w:line="276" w:lineRule="auto"/>
      <w:ind w:left="1540"/>
    </w:pPr>
    <w:rPr>
      <w:rFonts w:ascii="Calibri" w:eastAsia="Calibri" w:hAnsi="Calibri" w:cs="Calibri"/>
      <w:sz w:val="18"/>
      <w:szCs w:val="18"/>
      <w:lang w:val="en-US" w:eastAsia="en-US"/>
    </w:rPr>
  </w:style>
  <w:style w:type="paragraph" w:styleId="90">
    <w:name w:val="toc 9"/>
    <w:basedOn w:val="a"/>
    <w:next w:val="a"/>
    <w:autoRedefine/>
    <w:uiPriority w:val="39"/>
    <w:unhideWhenUsed/>
    <w:rsid w:val="003A3BE7"/>
    <w:pPr>
      <w:spacing w:line="276" w:lineRule="auto"/>
      <w:ind w:left="1760"/>
    </w:pPr>
    <w:rPr>
      <w:rFonts w:ascii="Calibri" w:eastAsia="Calibri" w:hAnsi="Calibri" w:cs="Calibri"/>
      <w:sz w:val="18"/>
      <w:szCs w:val="18"/>
      <w:lang w:val="en-US" w:eastAsia="en-US"/>
    </w:rPr>
  </w:style>
  <w:style w:type="paragraph" w:styleId="af8">
    <w:name w:val="No Spacing"/>
    <w:uiPriority w:val="1"/>
    <w:qFormat/>
    <w:rsid w:val="00791EE4"/>
  </w:style>
  <w:style w:type="paragraph" w:styleId="af9">
    <w:name w:val="Normal (Web)"/>
    <w:basedOn w:val="a"/>
    <w:uiPriority w:val="99"/>
    <w:semiHidden/>
    <w:unhideWhenUsed/>
    <w:rsid w:val="00F02207"/>
    <w:pPr>
      <w:spacing w:before="100" w:beforeAutospacing="1" w:after="100" w:afterAutospacing="1"/>
    </w:pPr>
    <w:rPr>
      <w:sz w:val="24"/>
      <w:szCs w:val="24"/>
    </w:rPr>
  </w:style>
  <w:style w:type="character" w:styleId="afa">
    <w:name w:val="line number"/>
    <w:uiPriority w:val="99"/>
    <w:semiHidden/>
    <w:unhideWhenUsed/>
    <w:rsid w:val="00973717"/>
  </w:style>
  <w:style w:type="paragraph" w:styleId="afb">
    <w:name w:val="List Paragraph"/>
    <w:basedOn w:val="a"/>
    <w:uiPriority w:val="34"/>
    <w:qFormat/>
    <w:rsid w:val="00FD156B"/>
    <w:pPr>
      <w:ind w:left="720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Default">
    <w:name w:val="Default"/>
    <w:rsid w:val="005D2676"/>
    <w:pPr>
      <w:autoSpaceDE w:val="0"/>
      <w:autoSpaceDN w:val="0"/>
      <w:adjustRightInd w:val="0"/>
    </w:pPr>
    <w:rPr>
      <w:rFonts w:ascii="Courier New" w:hAnsi="Courier New" w:cs="Courier New"/>
      <w:color w:val="000000"/>
      <w:sz w:val="24"/>
      <w:szCs w:val="24"/>
    </w:rPr>
  </w:style>
  <w:style w:type="table" w:styleId="afc">
    <w:name w:val="Table Grid"/>
    <w:basedOn w:val="a1"/>
    <w:uiPriority w:val="59"/>
    <w:rsid w:val="00A677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d">
    <w:name w:val="Unresolved Mention"/>
    <w:basedOn w:val="a0"/>
    <w:uiPriority w:val="99"/>
    <w:semiHidden/>
    <w:unhideWhenUsed/>
    <w:rsid w:val="00AE05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44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8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6374">
      <w:bodyDiv w:val="1"/>
      <w:marLeft w:val="45"/>
      <w:marRight w:val="4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cb-ctwf.uz:9443/admin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1373</Words>
  <Characters>7827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Договор на прием платежей</vt:lpstr>
    </vt:vector>
  </TitlesOfParts>
  <Company/>
  <LinksUpToDate>false</LinksUpToDate>
  <CharactersWithSpaces>9182</CharactersWithSpaces>
  <SharedDoc>false</SharedDoc>
  <HLinks>
    <vt:vector size="48" baseType="variant">
      <vt:variant>
        <vt:i4>917524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ContentPerformTransactionResponse</vt:lpwstr>
      </vt:variant>
      <vt:variant>
        <vt:i4>1245185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ContentPerformTransaction</vt:lpwstr>
      </vt:variant>
      <vt:variant>
        <vt:i4>65548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ContentPerformTransactionRequest</vt:lpwstr>
      </vt:variant>
      <vt:variant>
        <vt:i4>7536742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PerformTransaction</vt:lpwstr>
      </vt:variant>
      <vt:variant>
        <vt:i4>1114124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ContentGetInformation</vt:lpwstr>
      </vt:variant>
      <vt:variant>
        <vt:i4>6619243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ContentGetStatement</vt:lpwstr>
      </vt:variant>
      <vt:variant>
        <vt:i4>2031636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ContentCancelTransaction</vt:lpwstr>
      </vt:variant>
      <vt:variant>
        <vt:i4>589835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CheckTransaction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Договор на прием платежей</dc:title>
  <dc:subject>проект</dc:subject>
  <dc:creator>Алексей Няненко</dc:creator>
  <cp:keywords/>
  <cp:lastModifiedBy>Spiorad</cp:lastModifiedBy>
  <cp:revision>11</cp:revision>
  <cp:lastPrinted>2012-02-28T10:56:00Z</cp:lastPrinted>
  <dcterms:created xsi:type="dcterms:W3CDTF">2016-06-29T07:43:00Z</dcterms:created>
  <dcterms:modified xsi:type="dcterms:W3CDTF">2019-04-05T06:26:00Z</dcterms:modified>
</cp:coreProperties>
</file>